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6AD57" w14:textId="09B63836" w:rsidR="00B30631" w:rsidRPr="00B246DA" w:rsidRDefault="00B30631" w:rsidP="00B30631">
      <w:pPr>
        <w:jc w:val="center"/>
        <w:rPr>
          <w:rFonts w:asciiTheme="minorHAnsi" w:hAnsiTheme="minorHAnsi" w:cstheme="minorHAnsi"/>
          <w:b/>
          <w:bCs/>
          <w:iCs/>
          <w:color w:val="0070C0"/>
          <w:sz w:val="24"/>
          <w:szCs w:val="24"/>
          <w:lang w:val="es-ES"/>
        </w:rPr>
      </w:pPr>
      <w:r w:rsidRPr="00145916">
        <w:rPr>
          <w:rFonts w:asciiTheme="minorHAnsi" w:hAnsiTheme="minorHAnsi" w:cstheme="minorHAnsi"/>
          <w:b/>
          <w:bCs/>
          <w:iCs/>
          <w:color w:val="0070C0"/>
          <w:sz w:val="24"/>
          <w:szCs w:val="24"/>
          <w:lang w:val="es-ES"/>
        </w:rPr>
        <w:t>V</w:t>
      </w:r>
      <w:r w:rsidR="00E37242">
        <w:rPr>
          <w:rFonts w:asciiTheme="minorHAnsi" w:hAnsiTheme="minorHAnsi" w:cstheme="minorHAnsi"/>
          <w:b/>
          <w:bCs/>
          <w:iCs/>
          <w:color w:val="0070C0"/>
          <w:sz w:val="24"/>
          <w:szCs w:val="24"/>
          <w:lang w:val="es-ES"/>
        </w:rPr>
        <w:t>I</w:t>
      </w:r>
      <w:r w:rsidRPr="00B246DA">
        <w:rPr>
          <w:rFonts w:asciiTheme="minorHAnsi" w:hAnsiTheme="minorHAnsi" w:cstheme="minorHAnsi"/>
          <w:b/>
          <w:bCs/>
          <w:iCs/>
          <w:color w:val="0070C0"/>
          <w:sz w:val="24"/>
          <w:szCs w:val="24"/>
          <w:lang w:val="es-ES"/>
        </w:rPr>
        <w:t xml:space="preserve"> CERTIFICACIÓN DE LA FEDERACIÓN ESPAÑOLA DE SOCIEDADES DE MEDICINA DEL SUEÑO (FESMES) DE EXPERTO EN MEDICINA DENTAL DEL SUEÑO.</w:t>
      </w:r>
    </w:p>
    <w:p w14:paraId="12D4A7B1" w14:textId="77777777" w:rsidR="00B30631" w:rsidRDefault="00B30631" w:rsidP="00B30631">
      <w:pPr>
        <w:rPr>
          <w:b/>
          <w:sz w:val="28"/>
          <w:szCs w:val="28"/>
          <w:lang w:val="es-ES"/>
        </w:rPr>
      </w:pPr>
    </w:p>
    <w:tbl>
      <w:tblPr>
        <w:tblStyle w:val="Tablaconcuadrcula"/>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9240"/>
      </w:tblGrid>
      <w:tr w:rsidR="00B30631" w:rsidRPr="00B51983" w14:paraId="630B138F" w14:textId="77777777" w:rsidTr="00B10284">
        <w:trPr>
          <w:trHeight w:val="817"/>
        </w:trPr>
        <w:tc>
          <w:tcPr>
            <w:tcW w:w="9240" w:type="dxa"/>
            <w:shd w:val="clear" w:color="auto" w:fill="D9E2F3" w:themeFill="accent5" w:themeFillTint="33"/>
          </w:tcPr>
          <w:p w14:paraId="0331F6EA" w14:textId="41B99FB1" w:rsidR="00B30631" w:rsidRPr="00145916" w:rsidRDefault="00B30631" w:rsidP="005452D7">
            <w:pPr>
              <w:pStyle w:val="Prrafodelista"/>
              <w:ind w:left="0"/>
              <w:rPr>
                <w:b/>
                <w:sz w:val="28"/>
                <w:szCs w:val="28"/>
                <w:lang w:val="es-ES"/>
              </w:rPr>
            </w:pPr>
            <w:r>
              <w:rPr>
                <w:b/>
                <w:sz w:val="28"/>
                <w:szCs w:val="28"/>
                <w:lang w:val="es-ES"/>
              </w:rPr>
              <w:t xml:space="preserve">PRESENTACIÓN DE SOLICITUDES: </w:t>
            </w:r>
            <w:r w:rsidR="00CA4C45">
              <w:rPr>
                <w:b/>
                <w:sz w:val="28"/>
                <w:szCs w:val="28"/>
                <w:lang w:val="es-ES"/>
              </w:rPr>
              <w:t>30</w:t>
            </w:r>
            <w:r w:rsidR="00DD4A94">
              <w:rPr>
                <w:b/>
                <w:sz w:val="28"/>
                <w:szCs w:val="28"/>
                <w:lang w:val="es-ES"/>
              </w:rPr>
              <w:t xml:space="preserve"> </w:t>
            </w:r>
            <w:r w:rsidR="00BF0879" w:rsidRPr="00580DF2">
              <w:rPr>
                <w:b/>
                <w:sz w:val="28"/>
                <w:szCs w:val="28"/>
                <w:lang w:val="es-ES"/>
              </w:rPr>
              <w:t xml:space="preserve">de </w:t>
            </w:r>
            <w:r>
              <w:rPr>
                <w:b/>
                <w:sz w:val="28"/>
                <w:szCs w:val="28"/>
                <w:lang w:val="es-ES"/>
              </w:rPr>
              <w:t xml:space="preserve">septiembre – </w:t>
            </w:r>
            <w:r w:rsidR="00DD4A94">
              <w:rPr>
                <w:b/>
                <w:sz w:val="28"/>
                <w:szCs w:val="28"/>
                <w:lang w:val="es-ES"/>
              </w:rPr>
              <w:t>1</w:t>
            </w:r>
            <w:r w:rsidR="00DA57B5">
              <w:rPr>
                <w:b/>
                <w:sz w:val="28"/>
                <w:szCs w:val="28"/>
                <w:lang w:val="es-ES"/>
              </w:rPr>
              <w:t>9</w:t>
            </w:r>
            <w:r>
              <w:rPr>
                <w:b/>
                <w:sz w:val="28"/>
                <w:szCs w:val="28"/>
                <w:lang w:val="es-ES"/>
              </w:rPr>
              <w:t xml:space="preserve"> de octubre de </w:t>
            </w:r>
            <w:r w:rsidRPr="00145916">
              <w:rPr>
                <w:b/>
                <w:sz w:val="28"/>
                <w:szCs w:val="28"/>
                <w:lang w:val="es-ES"/>
              </w:rPr>
              <w:t>202</w:t>
            </w:r>
            <w:r w:rsidR="00DD4A94">
              <w:rPr>
                <w:b/>
                <w:sz w:val="28"/>
                <w:szCs w:val="28"/>
                <w:lang w:val="es-ES"/>
              </w:rPr>
              <w:t>5</w:t>
            </w:r>
          </w:p>
          <w:p w14:paraId="2EDA18AB" w14:textId="77777777" w:rsidR="00B30631" w:rsidRPr="00CE71BA" w:rsidRDefault="00B30631" w:rsidP="005452D7">
            <w:pPr>
              <w:rPr>
                <w:rFonts w:ascii="MS Mincho" w:eastAsia="MS Mincho" w:hAnsi="MS Mincho" w:cs="MS Mincho"/>
                <w:color w:val="0000FF"/>
                <w:sz w:val="26"/>
                <w:szCs w:val="26"/>
                <w:lang w:val="es-ES"/>
              </w:rPr>
            </w:pPr>
            <w:r w:rsidRPr="00CE71BA">
              <w:rPr>
                <w:rFonts w:asciiTheme="minorHAnsi" w:hAnsiTheme="minorHAnsi"/>
                <w:b/>
                <w:sz w:val="28"/>
                <w:szCs w:val="28"/>
                <w:lang w:val="es-ES"/>
              </w:rPr>
              <w:t>ENVIAR A</w:t>
            </w:r>
            <w:r w:rsidR="00200833">
              <w:rPr>
                <w:rFonts w:asciiTheme="minorHAnsi" w:hAnsiTheme="minorHAnsi"/>
                <w:b/>
                <w:sz w:val="28"/>
                <w:szCs w:val="28"/>
                <w:lang w:val="es-ES"/>
              </w:rPr>
              <w:t xml:space="preserve"> TRAVÉS DE </w:t>
            </w:r>
            <w:hyperlink r:id="rId7" w:history="1">
              <w:r w:rsidR="00200833" w:rsidRPr="00200833">
                <w:rPr>
                  <w:rStyle w:val="Hipervnculo"/>
                  <w:rFonts w:asciiTheme="minorHAnsi" w:hAnsiTheme="minorHAnsi"/>
                  <w:b/>
                  <w:sz w:val="28"/>
                  <w:szCs w:val="28"/>
                  <w:lang w:val="es-ES"/>
                </w:rPr>
                <w:t>FORMULARIO ONLINE</w:t>
              </w:r>
            </w:hyperlink>
          </w:p>
          <w:p w14:paraId="7FF131A9" w14:textId="3F322E5B" w:rsidR="00B30631" w:rsidRPr="00CE71BA" w:rsidRDefault="00B30631" w:rsidP="005452D7">
            <w:pPr>
              <w:rPr>
                <w:rFonts w:ascii="MS Mincho" w:eastAsia="MS Mincho" w:hAnsi="MS Mincho" w:cs="MS Mincho"/>
                <w:color w:val="0000FF"/>
                <w:sz w:val="26"/>
                <w:szCs w:val="26"/>
                <w:lang w:val="es-ES"/>
              </w:rPr>
            </w:pPr>
            <w:r w:rsidRPr="00CE71BA">
              <w:rPr>
                <w:rFonts w:asciiTheme="minorHAnsi" w:hAnsiTheme="minorHAnsi"/>
                <w:b/>
                <w:sz w:val="28"/>
                <w:szCs w:val="28"/>
                <w:lang w:val="es-ES"/>
              </w:rPr>
              <w:t xml:space="preserve">ASUNTO: Solicitud </w:t>
            </w:r>
            <w:r>
              <w:rPr>
                <w:rFonts w:asciiTheme="minorHAnsi" w:hAnsiTheme="minorHAnsi"/>
                <w:b/>
                <w:sz w:val="28"/>
                <w:szCs w:val="28"/>
                <w:lang w:val="es-ES"/>
              </w:rPr>
              <w:t>Odontólogos/Estomatólogos</w:t>
            </w:r>
            <w:r w:rsidRPr="00CE71BA">
              <w:rPr>
                <w:rFonts w:asciiTheme="minorHAnsi" w:hAnsiTheme="minorHAnsi"/>
                <w:b/>
                <w:sz w:val="28"/>
                <w:szCs w:val="28"/>
                <w:lang w:val="es-ES"/>
              </w:rPr>
              <w:t xml:space="preserve"> </w:t>
            </w:r>
            <w:r w:rsidRPr="00145916">
              <w:rPr>
                <w:rFonts w:asciiTheme="minorHAnsi" w:hAnsiTheme="minorHAnsi"/>
                <w:b/>
                <w:sz w:val="28"/>
                <w:szCs w:val="28"/>
                <w:lang w:val="es-ES"/>
              </w:rPr>
              <w:t>202</w:t>
            </w:r>
            <w:r w:rsidR="0007650D">
              <w:rPr>
                <w:rFonts w:asciiTheme="minorHAnsi" w:hAnsiTheme="minorHAnsi"/>
                <w:b/>
                <w:sz w:val="28"/>
                <w:szCs w:val="28"/>
                <w:lang w:val="es-ES"/>
              </w:rPr>
              <w:t>5</w:t>
            </w:r>
          </w:p>
        </w:tc>
      </w:tr>
    </w:tbl>
    <w:p w14:paraId="3AFA35D5" w14:textId="77777777" w:rsidR="00B30631" w:rsidRDefault="00B30631" w:rsidP="00B30631">
      <w:pPr>
        <w:pStyle w:val="Prrafodelista"/>
        <w:ind w:left="0"/>
        <w:jc w:val="center"/>
        <w:rPr>
          <w:b/>
          <w:sz w:val="28"/>
          <w:szCs w:val="28"/>
          <w:lang w:val="es-ES"/>
        </w:rPr>
      </w:pPr>
    </w:p>
    <w:p w14:paraId="2BF000E6" w14:textId="77777777" w:rsidR="00EA2DEE" w:rsidRDefault="00EA2DEE" w:rsidP="00B30631">
      <w:pPr>
        <w:spacing w:line="288" w:lineRule="auto"/>
        <w:jc w:val="both"/>
        <w:rPr>
          <w:rFonts w:asciiTheme="minorHAnsi" w:hAnsiTheme="minorHAnsi"/>
          <w:sz w:val="24"/>
          <w:szCs w:val="24"/>
          <w:lang w:val="es-ES"/>
        </w:rPr>
      </w:pPr>
      <w:bookmarkStart w:id="0" w:name="_Hlk114127743"/>
    </w:p>
    <w:p w14:paraId="315F4D33" w14:textId="29160CAF" w:rsidR="00B30631" w:rsidRDefault="00B30631" w:rsidP="00B30631">
      <w:pPr>
        <w:spacing w:line="288" w:lineRule="auto"/>
        <w:jc w:val="both"/>
        <w:rPr>
          <w:rFonts w:asciiTheme="minorHAnsi" w:hAnsiTheme="minorHAnsi"/>
          <w:sz w:val="24"/>
          <w:szCs w:val="24"/>
          <w:lang w:val="es-ES"/>
        </w:rPr>
      </w:pPr>
      <w:r>
        <w:rPr>
          <w:rFonts w:asciiTheme="minorHAnsi" w:hAnsiTheme="minorHAnsi"/>
          <w:sz w:val="24"/>
          <w:szCs w:val="24"/>
          <w:lang w:val="es-ES"/>
        </w:rPr>
        <w:t xml:space="preserve">Examen presencial el </w:t>
      </w:r>
      <w:r w:rsidR="00DD4A94">
        <w:rPr>
          <w:rFonts w:asciiTheme="minorHAnsi" w:hAnsiTheme="minorHAnsi"/>
          <w:sz w:val="24"/>
          <w:szCs w:val="24"/>
          <w:lang w:val="es-ES"/>
        </w:rPr>
        <w:t xml:space="preserve">13 </w:t>
      </w:r>
      <w:r w:rsidRPr="00145916">
        <w:rPr>
          <w:rFonts w:asciiTheme="minorHAnsi" w:hAnsiTheme="minorHAnsi"/>
          <w:sz w:val="24"/>
          <w:szCs w:val="24"/>
          <w:lang w:val="es-ES"/>
        </w:rPr>
        <w:t>de diciembre de 202</w:t>
      </w:r>
      <w:r w:rsidR="00DD4A94">
        <w:rPr>
          <w:rFonts w:asciiTheme="minorHAnsi" w:hAnsiTheme="minorHAnsi"/>
          <w:sz w:val="24"/>
          <w:szCs w:val="24"/>
          <w:lang w:val="es-ES"/>
        </w:rPr>
        <w:t>5</w:t>
      </w:r>
      <w:r w:rsidRPr="00145916">
        <w:rPr>
          <w:rFonts w:asciiTheme="minorHAnsi" w:hAnsiTheme="minorHAnsi"/>
          <w:sz w:val="24"/>
          <w:szCs w:val="24"/>
          <w:lang w:val="es-ES"/>
        </w:rPr>
        <w:t xml:space="preserve"> de </w:t>
      </w:r>
      <w:r w:rsidR="00982297" w:rsidRPr="00145916">
        <w:rPr>
          <w:rFonts w:asciiTheme="minorHAnsi" w:hAnsiTheme="minorHAnsi"/>
          <w:sz w:val="24"/>
          <w:szCs w:val="24"/>
          <w:lang w:val="es-ES"/>
        </w:rPr>
        <w:t>09</w:t>
      </w:r>
      <w:r w:rsidRPr="00145916">
        <w:rPr>
          <w:rFonts w:asciiTheme="minorHAnsi" w:hAnsiTheme="minorHAnsi"/>
          <w:sz w:val="24"/>
          <w:szCs w:val="24"/>
          <w:lang w:val="es-ES"/>
        </w:rPr>
        <w:t>.00-15.</w:t>
      </w:r>
      <w:r>
        <w:rPr>
          <w:rFonts w:asciiTheme="minorHAnsi" w:hAnsiTheme="minorHAnsi"/>
          <w:sz w:val="24"/>
          <w:szCs w:val="24"/>
          <w:lang w:val="es-ES"/>
        </w:rPr>
        <w:t xml:space="preserve">00h, en la </w:t>
      </w:r>
      <w:r w:rsidRPr="00B35625">
        <w:rPr>
          <w:rFonts w:asciiTheme="minorHAnsi" w:hAnsiTheme="minorHAnsi"/>
          <w:sz w:val="24"/>
          <w:szCs w:val="24"/>
          <w:lang w:val="es-ES"/>
        </w:rPr>
        <w:t>Facultad de Medicina UAM</w:t>
      </w:r>
      <w:r>
        <w:rPr>
          <w:rFonts w:asciiTheme="minorHAnsi" w:hAnsiTheme="minorHAnsi"/>
          <w:sz w:val="24"/>
          <w:szCs w:val="24"/>
          <w:lang w:val="es-ES"/>
        </w:rPr>
        <w:t xml:space="preserve">, Madrid. </w:t>
      </w:r>
    </w:p>
    <w:bookmarkEnd w:id="0"/>
    <w:p w14:paraId="3021689B" w14:textId="77777777" w:rsidR="00B30631" w:rsidRDefault="00B30631" w:rsidP="00B30631">
      <w:pPr>
        <w:spacing w:line="288" w:lineRule="auto"/>
        <w:jc w:val="both"/>
        <w:rPr>
          <w:rFonts w:asciiTheme="minorHAnsi" w:hAnsiTheme="minorHAnsi"/>
          <w:b/>
          <w:bCs/>
          <w:sz w:val="24"/>
          <w:szCs w:val="24"/>
          <w:lang w:val="es-ES"/>
        </w:rPr>
      </w:pPr>
    </w:p>
    <w:p w14:paraId="0CB6DC4D" w14:textId="7B2E21D6" w:rsidR="00B30631" w:rsidRDefault="00B30631" w:rsidP="00B30631">
      <w:pPr>
        <w:spacing w:line="288" w:lineRule="auto"/>
        <w:jc w:val="both"/>
        <w:rPr>
          <w:rFonts w:asciiTheme="minorHAnsi" w:hAnsiTheme="minorHAnsi"/>
          <w:sz w:val="24"/>
          <w:szCs w:val="24"/>
          <w:lang w:val="es-ES"/>
        </w:rPr>
      </w:pPr>
      <w:r w:rsidRPr="00D01D50">
        <w:rPr>
          <w:rFonts w:asciiTheme="minorHAnsi" w:hAnsiTheme="minorHAnsi"/>
          <w:b/>
          <w:bCs/>
          <w:sz w:val="24"/>
          <w:szCs w:val="24"/>
          <w:lang w:val="es-ES"/>
        </w:rPr>
        <w:t>COMITÉ DE EXAMEN</w:t>
      </w:r>
      <w:r>
        <w:rPr>
          <w:rFonts w:asciiTheme="minorHAnsi" w:hAnsiTheme="minorHAnsi"/>
          <w:sz w:val="24"/>
          <w:szCs w:val="24"/>
          <w:lang w:val="es-ES"/>
        </w:rPr>
        <w:t xml:space="preserve">: </w:t>
      </w:r>
      <w:r w:rsidRPr="00721ED2">
        <w:rPr>
          <w:rFonts w:asciiTheme="minorHAnsi" w:hAnsiTheme="minorHAnsi"/>
          <w:sz w:val="24"/>
          <w:szCs w:val="24"/>
          <w:lang w:val="es-ES"/>
        </w:rPr>
        <w:t>Juan José Arrieta</w:t>
      </w:r>
      <w:r>
        <w:rPr>
          <w:rFonts w:asciiTheme="minorHAnsi" w:hAnsiTheme="minorHAnsi"/>
          <w:sz w:val="24"/>
          <w:szCs w:val="24"/>
          <w:lang w:val="es-ES"/>
        </w:rPr>
        <w:t>, Fé</w:t>
      </w:r>
      <w:r w:rsidRPr="00721ED2">
        <w:rPr>
          <w:rFonts w:asciiTheme="minorHAnsi" w:hAnsiTheme="minorHAnsi"/>
          <w:sz w:val="24"/>
          <w:szCs w:val="24"/>
          <w:lang w:val="es-ES"/>
        </w:rPr>
        <w:t>lix de Carlos</w:t>
      </w:r>
      <w:r w:rsidR="002303EA">
        <w:rPr>
          <w:rFonts w:asciiTheme="minorHAnsi" w:hAnsiTheme="minorHAnsi"/>
          <w:sz w:val="24"/>
          <w:szCs w:val="24"/>
          <w:lang w:val="es-ES"/>
        </w:rPr>
        <w:t>,</w:t>
      </w:r>
      <w:r>
        <w:rPr>
          <w:rFonts w:asciiTheme="minorHAnsi" w:hAnsiTheme="minorHAnsi"/>
          <w:sz w:val="24"/>
          <w:szCs w:val="24"/>
          <w:lang w:val="es-ES"/>
        </w:rPr>
        <w:t xml:space="preserve"> Emilio Mací</w:t>
      </w:r>
      <w:r w:rsidRPr="00721ED2">
        <w:rPr>
          <w:rFonts w:asciiTheme="minorHAnsi" w:hAnsiTheme="minorHAnsi"/>
          <w:sz w:val="24"/>
          <w:szCs w:val="24"/>
          <w:lang w:val="es-ES"/>
        </w:rPr>
        <w:t>as</w:t>
      </w:r>
      <w:r w:rsidR="002303EA">
        <w:rPr>
          <w:rFonts w:asciiTheme="minorHAnsi" w:hAnsiTheme="minorHAnsi"/>
          <w:sz w:val="24"/>
          <w:szCs w:val="24"/>
          <w:lang w:val="es-ES"/>
        </w:rPr>
        <w:t>,</w:t>
      </w:r>
      <w:r>
        <w:rPr>
          <w:rFonts w:asciiTheme="minorHAnsi" w:hAnsiTheme="minorHAnsi"/>
          <w:sz w:val="24"/>
          <w:szCs w:val="24"/>
          <w:lang w:val="es-ES"/>
        </w:rPr>
        <w:t xml:space="preserve"> Lluís Nogué</w:t>
      </w:r>
      <w:r w:rsidRPr="00721ED2">
        <w:rPr>
          <w:rFonts w:asciiTheme="minorHAnsi" w:hAnsiTheme="minorHAnsi"/>
          <w:sz w:val="24"/>
          <w:szCs w:val="24"/>
          <w:lang w:val="es-ES"/>
        </w:rPr>
        <w:t>s</w:t>
      </w:r>
      <w:r>
        <w:rPr>
          <w:rFonts w:asciiTheme="minorHAnsi" w:hAnsiTheme="minorHAnsi"/>
          <w:sz w:val="24"/>
          <w:szCs w:val="24"/>
          <w:lang w:val="es-ES"/>
        </w:rPr>
        <w:t xml:space="preserve">, </w:t>
      </w:r>
      <w:r w:rsidRPr="00721ED2">
        <w:rPr>
          <w:rFonts w:asciiTheme="minorHAnsi" w:hAnsiTheme="minorHAnsi"/>
          <w:sz w:val="24"/>
          <w:szCs w:val="24"/>
          <w:lang w:val="es-ES"/>
        </w:rPr>
        <w:t>Antonio Romero</w:t>
      </w:r>
      <w:r>
        <w:rPr>
          <w:rFonts w:asciiTheme="minorHAnsi" w:hAnsiTheme="minorHAnsi"/>
          <w:sz w:val="24"/>
          <w:szCs w:val="24"/>
          <w:lang w:val="es-ES"/>
        </w:rPr>
        <w:t xml:space="preserve">, </w:t>
      </w:r>
      <w:r w:rsidRPr="00721ED2">
        <w:rPr>
          <w:rFonts w:asciiTheme="minorHAnsi" w:hAnsiTheme="minorHAnsi"/>
          <w:sz w:val="24"/>
          <w:szCs w:val="24"/>
          <w:lang w:val="es-ES"/>
        </w:rPr>
        <w:t>Teresa Molina</w:t>
      </w:r>
      <w:r>
        <w:rPr>
          <w:rFonts w:asciiTheme="minorHAnsi" w:hAnsiTheme="minorHAnsi"/>
          <w:sz w:val="24"/>
          <w:szCs w:val="24"/>
          <w:lang w:val="es-ES"/>
        </w:rPr>
        <w:t xml:space="preserve">, </w:t>
      </w:r>
      <w:r w:rsidR="00607E1C">
        <w:rPr>
          <w:rFonts w:asciiTheme="minorHAnsi" w:hAnsiTheme="minorHAnsi"/>
          <w:sz w:val="24"/>
          <w:szCs w:val="24"/>
          <w:lang w:val="es-ES"/>
        </w:rPr>
        <w:t xml:space="preserve">Gemma Sánchez- Ferragut, </w:t>
      </w:r>
      <w:r w:rsidRPr="00721ED2">
        <w:rPr>
          <w:rFonts w:asciiTheme="minorHAnsi" w:hAnsiTheme="minorHAnsi"/>
          <w:sz w:val="24"/>
          <w:szCs w:val="24"/>
          <w:lang w:val="es-ES"/>
        </w:rPr>
        <w:t>Javier Vila</w:t>
      </w:r>
      <w:r>
        <w:rPr>
          <w:rFonts w:asciiTheme="minorHAnsi" w:hAnsiTheme="minorHAnsi"/>
          <w:sz w:val="24"/>
          <w:szCs w:val="24"/>
          <w:lang w:val="es-ES"/>
        </w:rPr>
        <w:t xml:space="preserve"> y Patricia Fernandez Sanjuan.</w:t>
      </w:r>
    </w:p>
    <w:p w14:paraId="5E2E2F37" w14:textId="77777777" w:rsidR="00B30631" w:rsidRDefault="00B30631" w:rsidP="00B30631">
      <w:pPr>
        <w:spacing w:line="288" w:lineRule="auto"/>
        <w:jc w:val="both"/>
        <w:rPr>
          <w:rFonts w:asciiTheme="minorHAnsi" w:hAnsiTheme="minorHAnsi"/>
          <w:sz w:val="24"/>
          <w:szCs w:val="24"/>
          <w:lang w:val="es-ES"/>
        </w:rPr>
      </w:pPr>
    </w:p>
    <w:p w14:paraId="2CD6487E" w14:textId="1A799476" w:rsidR="00B30631" w:rsidRPr="008F6E3A" w:rsidRDefault="00B30631" w:rsidP="00B30631">
      <w:pPr>
        <w:spacing w:line="288" w:lineRule="auto"/>
        <w:jc w:val="both"/>
        <w:rPr>
          <w:rFonts w:asciiTheme="minorHAnsi" w:hAnsiTheme="minorHAnsi"/>
          <w:sz w:val="24"/>
          <w:szCs w:val="24"/>
          <w:lang w:val="es-ES"/>
        </w:rPr>
      </w:pPr>
      <w:r w:rsidRPr="008F6E3A">
        <w:rPr>
          <w:rFonts w:asciiTheme="minorHAnsi" w:hAnsiTheme="minorHAnsi"/>
          <w:sz w:val="24"/>
          <w:szCs w:val="24"/>
          <w:lang w:val="es-ES"/>
        </w:rPr>
        <w:t>La Sociedad Española de Medicina Dental del Sueño (</w:t>
      </w:r>
      <w:proofErr w:type="spellStart"/>
      <w:r w:rsidRPr="008F6E3A">
        <w:rPr>
          <w:rFonts w:asciiTheme="minorHAnsi" w:hAnsiTheme="minorHAnsi"/>
          <w:sz w:val="24"/>
          <w:szCs w:val="24"/>
          <w:lang w:val="es-ES"/>
        </w:rPr>
        <w:t>SEMDeS</w:t>
      </w:r>
      <w:proofErr w:type="spellEnd"/>
      <w:r w:rsidRPr="008F6E3A">
        <w:rPr>
          <w:rFonts w:asciiTheme="minorHAnsi" w:hAnsiTheme="minorHAnsi"/>
          <w:sz w:val="24"/>
          <w:szCs w:val="24"/>
          <w:lang w:val="es-ES"/>
        </w:rPr>
        <w:t>), como parte integrante de FESMES, es la encargada de la coordinación del</w:t>
      </w:r>
      <w:r w:rsidRPr="00B163C1">
        <w:rPr>
          <w:rFonts w:asciiTheme="minorHAnsi" w:hAnsiTheme="minorHAnsi"/>
          <w:color w:val="FF0000"/>
          <w:sz w:val="24"/>
          <w:szCs w:val="24"/>
          <w:lang w:val="es-ES"/>
        </w:rPr>
        <w:t xml:space="preserve"> </w:t>
      </w:r>
      <w:r w:rsidRPr="00145916">
        <w:rPr>
          <w:rFonts w:asciiTheme="minorHAnsi" w:hAnsiTheme="minorHAnsi"/>
          <w:sz w:val="24"/>
          <w:szCs w:val="24"/>
          <w:lang w:val="es-ES"/>
        </w:rPr>
        <w:t>V</w:t>
      </w:r>
      <w:r w:rsidR="00E37242">
        <w:rPr>
          <w:rFonts w:asciiTheme="minorHAnsi" w:hAnsiTheme="minorHAnsi"/>
          <w:sz w:val="24"/>
          <w:szCs w:val="24"/>
          <w:lang w:val="es-ES"/>
        </w:rPr>
        <w:t>I</w:t>
      </w:r>
      <w:r w:rsidRPr="00145916">
        <w:rPr>
          <w:rFonts w:asciiTheme="minorHAnsi" w:hAnsiTheme="minorHAnsi"/>
          <w:sz w:val="24"/>
          <w:szCs w:val="24"/>
          <w:lang w:val="es-ES"/>
        </w:rPr>
        <w:t xml:space="preserve"> </w:t>
      </w:r>
      <w:r w:rsidRPr="008F6E3A">
        <w:rPr>
          <w:rFonts w:asciiTheme="minorHAnsi" w:hAnsiTheme="minorHAnsi"/>
          <w:sz w:val="24"/>
          <w:szCs w:val="24"/>
          <w:lang w:val="es-ES"/>
        </w:rPr>
        <w:t>examen Teórico- Práctico para Odontólogos y Estomatólogos, el cual permitirá obtener la Certificación FESMES de Experto en Medicina Dental del Sueño.</w:t>
      </w:r>
    </w:p>
    <w:p w14:paraId="33A7D8C0" w14:textId="77777777" w:rsidR="00B30631" w:rsidRPr="008F6E3A" w:rsidRDefault="00B30631" w:rsidP="00B30631">
      <w:pPr>
        <w:spacing w:line="288" w:lineRule="auto"/>
        <w:jc w:val="both"/>
        <w:rPr>
          <w:rFonts w:asciiTheme="minorHAnsi" w:hAnsiTheme="minorHAnsi"/>
          <w:sz w:val="24"/>
          <w:szCs w:val="24"/>
          <w:lang w:val="es-ES"/>
        </w:rPr>
      </w:pPr>
    </w:p>
    <w:p w14:paraId="49330276" w14:textId="7E13EF6F" w:rsidR="00B30631" w:rsidRPr="008F6E3A" w:rsidRDefault="00B30631" w:rsidP="00B30631">
      <w:pPr>
        <w:spacing w:line="288" w:lineRule="auto"/>
        <w:jc w:val="both"/>
        <w:rPr>
          <w:rFonts w:asciiTheme="minorHAnsi" w:hAnsiTheme="minorHAnsi"/>
          <w:sz w:val="24"/>
          <w:szCs w:val="24"/>
          <w:lang w:val="es-ES"/>
        </w:rPr>
      </w:pPr>
      <w:r w:rsidRPr="008F6E3A">
        <w:rPr>
          <w:rFonts w:asciiTheme="minorHAnsi" w:hAnsiTheme="minorHAnsi"/>
          <w:sz w:val="24"/>
          <w:szCs w:val="24"/>
          <w:lang w:val="es-ES"/>
        </w:rPr>
        <w:t xml:space="preserve">El examen de Certificación se realizará </w:t>
      </w:r>
      <w:r>
        <w:rPr>
          <w:rFonts w:asciiTheme="minorHAnsi" w:hAnsiTheme="minorHAnsi"/>
          <w:sz w:val="24"/>
          <w:szCs w:val="24"/>
          <w:lang w:val="es-ES"/>
        </w:rPr>
        <w:t xml:space="preserve">presencialmente </w:t>
      </w:r>
      <w:r w:rsidRPr="008F6E3A">
        <w:rPr>
          <w:rFonts w:asciiTheme="minorHAnsi" w:hAnsiTheme="minorHAnsi"/>
          <w:sz w:val="24"/>
          <w:szCs w:val="24"/>
          <w:lang w:val="es-ES"/>
        </w:rPr>
        <w:t>en Madrid</w:t>
      </w:r>
      <w:r>
        <w:rPr>
          <w:rFonts w:asciiTheme="minorHAnsi" w:hAnsiTheme="minorHAnsi"/>
          <w:sz w:val="24"/>
          <w:szCs w:val="24"/>
          <w:lang w:val="es-ES"/>
        </w:rPr>
        <w:t xml:space="preserve"> coincidiendo con la </w:t>
      </w:r>
      <w:r w:rsidRPr="00145916">
        <w:rPr>
          <w:rFonts w:asciiTheme="minorHAnsi" w:hAnsiTheme="minorHAnsi"/>
          <w:sz w:val="24"/>
          <w:szCs w:val="24"/>
          <w:lang w:val="es-ES"/>
        </w:rPr>
        <w:t>X</w:t>
      </w:r>
      <w:r w:rsidR="00493C47" w:rsidRPr="00145916">
        <w:rPr>
          <w:rFonts w:asciiTheme="minorHAnsi" w:hAnsiTheme="minorHAnsi"/>
          <w:sz w:val="24"/>
          <w:szCs w:val="24"/>
          <w:lang w:val="es-ES"/>
        </w:rPr>
        <w:t>I</w:t>
      </w:r>
      <w:r w:rsidR="00F03854">
        <w:rPr>
          <w:rFonts w:asciiTheme="minorHAnsi" w:hAnsiTheme="minorHAnsi"/>
          <w:sz w:val="24"/>
          <w:szCs w:val="24"/>
          <w:lang w:val="es-ES"/>
        </w:rPr>
        <w:t>I</w:t>
      </w:r>
      <w:r w:rsidR="00493C47" w:rsidRPr="00145916">
        <w:rPr>
          <w:rFonts w:asciiTheme="minorHAnsi" w:hAnsiTheme="minorHAnsi"/>
          <w:sz w:val="24"/>
          <w:szCs w:val="24"/>
          <w:lang w:val="es-ES"/>
        </w:rPr>
        <w:t xml:space="preserve"> </w:t>
      </w:r>
      <w:r w:rsidRPr="00145916">
        <w:rPr>
          <w:rFonts w:asciiTheme="minorHAnsi" w:hAnsiTheme="minorHAnsi"/>
          <w:sz w:val="24"/>
          <w:szCs w:val="24"/>
          <w:lang w:val="es-ES"/>
        </w:rPr>
        <w:t xml:space="preserve">edición </w:t>
      </w:r>
      <w:r w:rsidRPr="008F6E3A">
        <w:rPr>
          <w:rFonts w:asciiTheme="minorHAnsi" w:hAnsiTheme="minorHAnsi"/>
          <w:sz w:val="24"/>
          <w:szCs w:val="24"/>
          <w:lang w:val="es-ES"/>
        </w:rPr>
        <w:t xml:space="preserve">de examen de Certificación en Medicina del Sueño </w:t>
      </w:r>
      <w:r>
        <w:rPr>
          <w:rFonts w:asciiTheme="minorHAnsi" w:hAnsiTheme="minorHAnsi"/>
          <w:sz w:val="24"/>
          <w:szCs w:val="24"/>
          <w:lang w:val="es-ES"/>
        </w:rPr>
        <w:t xml:space="preserve">y la </w:t>
      </w:r>
      <w:r w:rsidR="00A8436E" w:rsidRPr="00145916">
        <w:rPr>
          <w:rFonts w:asciiTheme="minorHAnsi" w:hAnsiTheme="minorHAnsi"/>
          <w:sz w:val="24"/>
          <w:szCs w:val="24"/>
          <w:lang w:val="es-ES"/>
        </w:rPr>
        <w:t>VI</w:t>
      </w:r>
      <w:r w:rsidR="00493C47" w:rsidRPr="00145916">
        <w:rPr>
          <w:rFonts w:asciiTheme="minorHAnsi" w:hAnsiTheme="minorHAnsi"/>
          <w:sz w:val="24"/>
          <w:szCs w:val="24"/>
          <w:lang w:val="es-ES"/>
        </w:rPr>
        <w:t>I</w:t>
      </w:r>
      <w:r w:rsidR="00F03854">
        <w:rPr>
          <w:rFonts w:asciiTheme="minorHAnsi" w:hAnsiTheme="minorHAnsi"/>
          <w:sz w:val="24"/>
          <w:szCs w:val="24"/>
          <w:lang w:val="es-ES"/>
        </w:rPr>
        <w:t>I</w:t>
      </w:r>
      <w:r w:rsidRPr="00145916">
        <w:rPr>
          <w:rFonts w:asciiTheme="minorHAnsi" w:hAnsiTheme="minorHAnsi"/>
          <w:sz w:val="24"/>
          <w:szCs w:val="24"/>
          <w:lang w:val="es-ES"/>
        </w:rPr>
        <w:t xml:space="preserve"> </w:t>
      </w:r>
      <w:r w:rsidRPr="008F6E3A">
        <w:rPr>
          <w:rFonts w:asciiTheme="minorHAnsi" w:hAnsiTheme="minorHAnsi"/>
          <w:sz w:val="24"/>
          <w:szCs w:val="24"/>
          <w:lang w:val="es-ES"/>
        </w:rPr>
        <w:t>edición de examen para Técnicos de Laboratorio de Sueño.</w:t>
      </w:r>
    </w:p>
    <w:p w14:paraId="44F231FF" w14:textId="77777777" w:rsidR="00B30631" w:rsidRPr="008F6E3A" w:rsidRDefault="00B30631" w:rsidP="00B30631">
      <w:pPr>
        <w:spacing w:line="288" w:lineRule="auto"/>
        <w:jc w:val="both"/>
        <w:rPr>
          <w:rFonts w:asciiTheme="minorHAnsi" w:hAnsiTheme="minorHAnsi"/>
          <w:sz w:val="24"/>
          <w:szCs w:val="24"/>
          <w:lang w:val="es-ES"/>
        </w:rPr>
      </w:pPr>
    </w:p>
    <w:p w14:paraId="1A74E845" w14:textId="77777777" w:rsidR="00B30631" w:rsidRPr="008F6E3A" w:rsidRDefault="00B30631" w:rsidP="00B30631">
      <w:pPr>
        <w:spacing w:line="288" w:lineRule="auto"/>
        <w:jc w:val="both"/>
        <w:rPr>
          <w:rFonts w:asciiTheme="minorHAnsi" w:hAnsiTheme="minorHAnsi"/>
          <w:sz w:val="24"/>
          <w:szCs w:val="24"/>
          <w:lang w:val="es-ES"/>
        </w:rPr>
      </w:pPr>
      <w:r w:rsidRPr="008F6E3A">
        <w:rPr>
          <w:rFonts w:asciiTheme="minorHAnsi" w:hAnsiTheme="minorHAnsi"/>
          <w:sz w:val="24"/>
          <w:szCs w:val="24"/>
          <w:lang w:val="es-ES"/>
        </w:rPr>
        <w:t xml:space="preserve">El comité de Certificación para Odontólogos y Estomatólogos estará compuesto por un Médico Experto en Medicina del Sueño, un Técnico Experto de Laboratorio de Sueño y varios </w:t>
      </w:r>
      <w:proofErr w:type="spellStart"/>
      <w:r w:rsidRPr="008F6E3A">
        <w:rPr>
          <w:rFonts w:asciiTheme="minorHAnsi" w:hAnsiTheme="minorHAnsi"/>
          <w:sz w:val="24"/>
          <w:szCs w:val="24"/>
          <w:lang w:val="es-ES"/>
        </w:rPr>
        <w:t>Odonto</w:t>
      </w:r>
      <w:proofErr w:type="spellEnd"/>
      <w:r w:rsidRPr="008F6E3A">
        <w:rPr>
          <w:rFonts w:asciiTheme="minorHAnsi" w:hAnsiTheme="minorHAnsi"/>
          <w:sz w:val="24"/>
          <w:szCs w:val="24"/>
          <w:lang w:val="es-ES"/>
        </w:rPr>
        <w:t>-Estomatólogos Expertos en Medicina Dental del Sueño; todos ellos miembros de las Sociedades que conforman FESMES.</w:t>
      </w:r>
    </w:p>
    <w:p w14:paraId="11FF505F" w14:textId="77777777" w:rsidR="00B30631" w:rsidRPr="008F6E3A" w:rsidRDefault="00B30631" w:rsidP="00B30631">
      <w:pPr>
        <w:jc w:val="both"/>
        <w:rPr>
          <w:rFonts w:asciiTheme="minorHAnsi" w:hAnsiTheme="minorHAnsi"/>
          <w:sz w:val="24"/>
          <w:szCs w:val="24"/>
          <w:lang w:val="es-ES"/>
        </w:rPr>
      </w:pPr>
    </w:p>
    <w:p w14:paraId="0ABB13EC" w14:textId="0F76D37F" w:rsidR="00EA2DEE" w:rsidRPr="00921CC3" w:rsidRDefault="00B30631" w:rsidP="00B30631">
      <w:pPr>
        <w:spacing w:line="288" w:lineRule="auto"/>
        <w:jc w:val="both"/>
        <w:rPr>
          <w:rStyle w:val="Hipervnculo"/>
          <w:rFonts w:asciiTheme="minorHAnsi" w:hAnsiTheme="minorHAnsi"/>
          <w:b/>
          <w:sz w:val="24"/>
          <w:szCs w:val="24"/>
          <w:lang w:val="es-ES"/>
        </w:rPr>
      </w:pPr>
      <w:proofErr w:type="spellStart"/>
      <w:r w:rsidRPr="00213939">
        <w:rPr>
          <w:rFonts w:asciiTheme="minorHAnsi" w:hAnsiTheme="minorHAnsi"/>
          <w:b/>
          <w:sz w:val="24"/>
          <w:szCs w:val="24"/>
          <w:lang w:val="es-ES"/>
        </w:rPr>
        <w:t>SEMDeS</w:t>
      </w:r>
      <w:proofErr w:type="spellEnd"/>
      <w:r w:rsidRPr="00213939">
        <w:rPr>
          <w:rFonts w:asciiTheme="minorHAnsi" w:hAnsiTheme="minorHAnsi"/>
          <w:sz w:val="24"/>
          <w:szCs w:val="24"/>
          <w:lang w:val="es-ES"/>
        </w:rPr>
        <w:t xml:space="preserve"> impartirá un </w:t>
      </w:r>
      <w:r w:rsidRPr="00213939">
        <w:rPr>
          <w:rFonts w:asciiTheme="minorHAnsi" w:hAnsiTheme="minorHAnsi"/>
          <w:b/>
          <w:sz w:val="24"/>
          <w:szCs w:val="24"/>
          <w:lang w:val="es-ES"/>
        </w:rPr>
        <w:t>Curso Oficial Teórico- Práctico previo</w:t>
      </w:r>
      <w:r w:rsidRPr="00213939">
        <w:rPr>
          <w:rFonts w:asciiTheme="minorHAnsi" w:hAnsiTheme="minorHAnsi"/>
          <w:sz w:val="24"/>
          <w:szCs w:val="24"/>
          <w:lang w:val="es-ES"/>
        </w:rPr>
        <w:t xml:space="preserve"> (no obligatorio, para los que ya tengan algún curso o máster universitario con una duración igual o mayor de 25 horas de formación en medicina dental del sueño) de </w:t>
      </w:r>
      <w:r w:rsidRPr="00213939">
        <w:rPr>
          <w:rFonts w:asciiTheme="minorHAnsi" w:hAnsiTheme="minorHAnsi"/>
          <w:b/>
          <w:sz w:val="24"/>
          <w:szCs w:val="24"/>
          <w:lang w:val="es-ES"/>
        </w:rPr>
        <w:t>Formación en Medicina Dental del Sueño</w:t>
      </w:r>
      <w:r w:rsidRPr="00213939">
        <w:rPr>
          <w:rFonts w:asciiTheme="minorHAnsi" w:hAnsiTheme="minorHAnsi"/>
          <w:sz w:val="24"/>
          <w:szCs w:val="24"/>
          <w:lang w:val="es-ES"/>
        </w:rPr>
        <w:t xml:space="preserve"> (25 horas) durante los días </w:t>
      </w:r>
      <w:r w:rsidR="00C37B1F">
        <w:rPr>
          <w:rFonts w:asciiTheme="minorHAnsi" w:hAnsiTheme="minorHAnsi"/>
          <w:b/>
          <w:sz w:val="24"/>
          <w:szCs w:val="24"/>
          <w:lang w:val="es-ES"/>
        </w:rPr>
        <w:t xml:space="preserve">2, 3 y </w:t>
      </w:r>
      <w:r w:rsidR="00921CC3">
        <w:rPr>
          <w:rFonts w:asciiTheme="minorHAnsi" w:hAnsiTheme="minorHAnsi"/>
          <w:b/>
          <w:sz w:val="24"/>
          <w:szCs w:val="24"/>
          <w:lang w:val="es-ES"/>
        </w:rPr>
        <w:t>4</w:t>
      </w:r>
      <w:r w:rsidR="004E3FF6" w:rsidRPr="009266DE">
        <w:rPr>
          <w:rFonts w:asciiTheme="minorHAnsi" w:hAnsiTheme="minorHAnsi"/>
          <w:b/>
          <w:sz w:val="24"/>
          <w:szCs w:val="24"/>
          <w:lang w:val="es-ES"/>
        </w:rPr>
        <w:t xml:space="preserve"> </w:t>
      </w:r>
      <w:r w:rsidRPr="009266DE">
        <w:rPr>
          <w:rFonts w:asciiTheme="minorHAnsi" w:hAnsiTheme="minorHAnsi"/>
          <w:b/>
          <w:sz w:val="24"/>
          <w:szCs w:val="24"/>
          <w:lang w:val="es-ES"/>
        </w:rPr>
        <w:t>d</w:t>
      </w:r>
      <w:r w:rsidR="002303EA" w:rsidRPr="009266DE">
        <w:rPr>
          <w:rFonts w:asciiTheme="minorHAnsi" w:hAnsiTheme="minorHAnsi"/>
          <w:b/>
          <w:sz w:val="24"/>
          <w:szCs w:val="24"/>
          <w:lang w:val="es-ES"/>
        </w:rPr>
        <w:t xml:space="preserve">e </w:t>
      </w:r>
      <w:r w:rsidR="0042487E" w:rsidRPr="009266DE">
        <w:rPr>
          <w:rFonts w:asciiTheme="minorHAnsi" w:hAnsiTheme="minorHAnsi"/>
          <w:b/>
          <w:sz w:val="24"/>
          <w:szCs w:val="24"/>
          <w:lang w:val="es-ES"/>
        </w:rPr>
        <w:t>octubre</w:t>
      </w:r>
      <w:r w:rsidR="004E3FF6" w:rsidRPr="009266DE">
        <w:rPr>
          <w:rFonts w:asciiTheme="minorHAnsi" w:hAnsiTheme="minorHAnsi"/>
          <w:b/>
          <w:sz w:val="24"/>
          <w:szCs w:val="24"/>
          <w:lang w:val="es-ES"/>
        </w:rPr>
        <w:t xml:space="preserve"> </w:t>
      </w:r>
      <w:r w:rsidR="00884A88" w:rsidRPr="009266DE">
        <w:rPr>
          <w:rFonts w:asciiTheme="minorHAnsi" w:hAnsiTheme="minorHAnsi"/>
          <w:b/>
          <w:sz w:val="24"/>
          <w:szCs w:val="24"/>
          <w:lang w:val="es-ES"/>
        </w:rPr>
        <w:t xml:space="preserve">del </w:t>
      </w:r>
      <w:r w:rsidR="002303EA" w:rsidRPr="009266DE">
        <w:rPr>
          <w:rFonts w:asciiTheme="minorHAnsi" w:hAnsiTheme="minorHAnsi"/>
          <w:b/>
          <w:sz w:val="24"/>
          <w:szCs w:val="24"/>
          <w:lang w:val="es-ES"/>
        </w:rPr>
        <w:t>202</w:t>
      </w:r>
      <w:r w:rsidR="00921CC3">
        <w:rPr>
          <w:rFonts w:asciiTheme="minorHAnsi" w:hAnsiTheme="minorHAnsi"/>
          <w:b/>
          <w:sz w:val="24"/>
          <w:szCs w:val="24"/>
          <w:lang w:val="es-ES"/>
        </w:rPr>
        <w:t>5</w:t>
      </w:r>
      <w:r w:rsidRPr="009266DE">
        <w:rPr>
          <w:rFonts w:asciiTheme="minorHAnsi" w:hAnsiTheme="minorHAnsi"/>
          <w:b/>
          <w:sz w:val="24"/>
          <w:szCs w:val="24"/>
          <w:lang w:val="es-ES"/>
        </w:rPr>
        <w:t>.</w:t>
      </w:r>
      <w:r w:rsidR="009947BF">
        <w:rPr>
          <w:rFonts w:asciiTheme="minorHAnsi" w:hAnsiTheme="minorHAnsi"/>
          <w:b/>
          <w:sz w:val="24"/>
          <w:szCs w:val="24"/>
          <w:lang w:val="es-ES"/>
        </w:rPr>
        <w:t xml:space="preserve"> </w:t>
      </w:r>
      <w:r w:rsidR="00921CC3">
        <w:rPr>
          <w:rFonts w:asciiTheme="minorHAnsi" w:hAnsiTheme="minorHAnsi"/>
          <w:b/>
          <w:sz w:val="24"/>
          <w:szCs w:val="24"/>
          <w:lang w:val="es-ES"/>
        </w:rPr>
        <w:fldChar w:fldCharType="begin"/>
      </w:r>
      <w:r w:rsidR="00921CC3">
        <w:rPr>
          <w:rFonts w:asciiTheme="minorHAnsi" w:hAnsiTheme="minorHAnsi"/>
          <w:b/>
          <w:sz w:val="24"/>
          <w:szCs w:val="24"/>
          <w:lang w:val="es-ES"/>
        </w:rPr>
        <w:instrText>HYPERLINK "https://cursosemdes2025.semdes.net/"</w:instrText>
      </w:r>
      <w:r w:rsidR="00921CC3">
        <w:rPr>
          <w:rFonts w:asciiTheme="minorHAnsi" w:hAnsiTheme="minorHAnsi"/>
          <w:b/>
          <w:sz w:val="24"/>
          <w:szCs w:val="24"/>
          <w:lang w:val="es-ES"/>
        </w:rPr>
      </w:r>
      <w:r w:rsidR="00921CC3">
        <w:rPr>
          <w:rFonts w:asciiTheme="minorHAnsi" w:hAnsiTheme="minorHAnsi"/>
          <w:b/>
          <w:sz w:val="24"/>
          <w:szCs w:val="24"/>
          <w:lang w:val="es-ES"/>
        </w:rPr>
        <w:fldChar w:fldCharType="separate"/>
      </w:r>
      <w:r w:rsidR="009947BF" w:rsidRPr="00921CC3">
        <w:rPr>
          <w:rStyle w:val="Hipervnculo"/>
          <w:rFonts w:asciiTheme="minorHAnsi" w:hAnsiTheme="minorHAnsi"/>
          <w:b/>
          <w:sz w:val="24"/>
          <w:szCs w:val="24"/>
          <w:lang w:val="es-ES"/>
        </w:rPr>
        <w:t>PINCHE AQUÍ PARA MÁS INFORMACIÓN.</w:t>
      </w:r>
    </w:p>
    <w:p w14:paraId="45F7FC2E" w14:textId="7275468A" w:rsidR="00EA2DEE" w:rsidRDefault="00921CC3" w:rsidP="00B30631">
      <w:pPr>
        <w:spacing w:line="288" w:lineRule="auto"/>
        <w:jc w:val="both"/>
        <w:rPr>
          <w:rFonts w:asciiTheme="minorHAnsi" w:hAnsiTheme="minorHAnsi"/>
          <w:b/>
          <w:sz w:val="24"/>
          <w:szCs w:val="24"/>
          <w:lang w:val="es-ES"/>
        </w:rPr>
      </w:pPr>
      <w:r>
        <w:rPr>
          <w:rFonts w:asciiTheme="minorHAnsi" w:hAnsiTheme="minorHAnsi"/>
          <w:b/>
          <w:sz w:val="24"/>
          <w:szCs w:val="24"/>
          <w:lang w:val="es-ES"/>
        </w:rPr>
        <w:fldChar w:fldCharType="end"/>
      </w:r>
    </w:p>
    <w:p w14:paraId="4766427D" w14:textId="77777777" w:rsidR="009947BF" w:rsidRDefault="009947BF" w:rsidP="00B30631">
      <w:pPr>
        <w:spacing w:line="288" w:lineRule="auto"/>
        <w:jc w:val="both"/>
        <w:rPr>
          <w:rFonts w:asciiTheme="minorHAnsi" w:hAnsiTheme="minorHAnsi"/>
          <w:b/>
          <w:sz w:val="24"/>
          <w:szCs w:val="24"/>
          <w:lang w:val="es-ES"/>
        </w:rPr>
      </w:pPr>
    </w:p>
    <w:p w14:paraId="7066CACB" w14:textId="77777777" w:rsidR="009947BF" w:rsidRPr="008F6E3A" w:rsidRDefault="009947BF" w:rsidP="00B30631">
      <w:pPr>
        <w:spacing w:line="288" w:lineRule="auto"/>
        <w:jc w:val="both"/>
        <w:rPr>
          <w:rFonts w:asciiTheme="minorHAnsi" w:hAnsiTheme="minorHAnsi"/>
          <w:b/>
          <w:sz w:val="24"/>
          <w:szCs w:val="24"/>
          <w:lang w:val="es-ES"/>
        </w:rPr>
      </w:pPr>
    </w:p>
    <w:p w14:paraId="55925A6F" w14:textId="77777777" w:rsidR="00B30631" w:rsidRDefault="00B30631" w:rsidP="00B30631">
      <w:pPr>
        <w:spacing w:line="288" w:lineRule="auto"/>
        <w:jc w:val="both"/>
        <w:rPr>
          <w:rFonts w:asciiTheme="minorHAnsi" w:hAnsiTheme="minorHAnsi"/>
          <w:sz w:val="24"/>
          <w:szCs w:val="24"/>
          <w:lang w:val="es-ES"/>
        </w:rPr>
      </w:pPr>
      <w:r w:rsidRPr="00023958">
        <w:rPr>
          <w:rFonts w:asciiTheme="minorHAnsi" w:hAnsiTheme="minorHAnsi"/>
          <w:b/>
          <w:bCs/>
          <w:sz w:val="24"/>
          <w:szCs w:val="24"/>
          <w:lang w:val="es-ES"/>
        </w:rPr>
        <w:t>EXAMEN</w:t>
      </w:r>
      <w:r>
        <w:rPr>
          <w:rFonts w:asciiTheme="minorHAnsi" w:hAnsiTheme="minorHAnsi"/>
          <w:sz w:val="24"/>
          <w:szCs w:val="24"/>
          <w:lang w:val="es-ES"/>
        </w:rPr>
        <w:t xml:space="preserve">: </w:t>
      </w:r>
    </w:p>
    <w:p w14:paraId="6AA4397A" w14:textId="5E891188" w:rsidR="00B30631" w:rsidRPr="008F6E3A" w:rsidRDefault="00B30631" w:rsidP="00B30631">
      <w:pPr>
        <w:spacing w:line="288" w:lineRule="auto"/>
        <w:jc w:val="both"/>
        <w:rPr>
          <w:rFonts w:asciiTheme="minorHAnsi" w:hAnsiTheme="minorHAnsi"/>
          <w:sz w:val="24"/>
          <w:szCs w:val="24"/>
          <w:lang w:val="es-ES"/>
        </w:rPr>
      </w:pPr>
      <w:r w:rsidRPr="008F6E3A">
        <w:rPr>
          <w:rFonts w:asciiTheme="minorHAnsi" w:hAnsiTheme="minorHAnsi"/>
          <w:sz w:val="24"/>
          <w:szCs w:val="24"/>
          <w:lang w:val="es-ES"/>
        </w:rPr>
        <w:t xml:space="preserve">Los que opten a </w:t>
      </w:r>
      <w:r w:rsidRPr="009947BF">
        <w:rPr>
          <w:rFonts w:asciiTheme="minorHAnsi" w:hAnsiTheme="minorHAnsi"/>
          <w:sz w:val="24"/>
          <w:szCs w:val="24"/>
          <w:lang w:val="es-ES"/>
        </w:rPr>
        <w:t>la V</w:t>
      </w:r>
      <w:r w:rsidR="00975875">
        <w:rPr>
          <w:rFonts w:asciiTheme="minorHAnsi" w:hAnsiTheme="minorHAnsi"/>
          <w:sz w:val="24"/>
          <w:szCs w:val="24"/>
          <w:lang w:val="es-ES"/>
        </w:rPr>
        <w:t>I</w:t>
      </w:r>
      <w:r w:rsidRPr="009947BF">
        <w:rPr>
          <w:rFonts w:asciiTheme="minorHAnsi" w:hAnsiTheme="minorHAnsi"/>
          <w:sz w:val="24"/>
          <w:szCs w:val="24"/>
          <w:lang w:val="es-ES"/>
        </w:rPr>
        <w:t xml:space="preserve"> C</w:t>
      </w:r>
      <w:r w:rsidRPr="008F6E3A">
        <w:rPr>
          <w:rFonts w:asciiTheme="minorHAnsi" w:hAnsiTheme="minorHAnsi"/>
          <w:sz w:val="24"/>
          <w:szCs w:val="24"/>
          <w:lang w:val="es-ES"/>
        </w:rPr>
        <w:t>ertificación de Experto en Medicina Dental del Sueño deberán contestar y resolver 100 de preguntas</w:t>
      </w:r>
      <w:r>
        <w:rPr>
          <w:rFonts w:asciiTheme="minorHAnsi" w:hAnsiTheme="minorHAnsi"/>
          <w:sz w:val="24"/>
          <w:szCs w:val="24"/>
          <w:lang w:val="es-ES"/>
        </w:rPr>
        <w:t xml:space="preserve"> teóricas (</w:t>
      </w:r>
      <w:r w:rsidRPr="008F6E3A">
        <w:rPr>
          <w:rFonts w:asciiTheme="minorHAnsi" w:hAnsiTheme="minorHAnsi"/>
          <w:sz w:val="24"/>
          <w:szCs w:val="24"/>
          <w:lang w:val="es-ES"/>
        </w:rPr>
        <w:t>30 básicas de área médica</w:t>
      </w:r>
      <w:r w:rsidR="00E3655A">
        <w:rPr>
          <w:rFonts w:asciiTheme="minorHAnsi" w:hAnsiTheme="minorHAnsi"/>
          <w:sz w:val="24"/>
          <w:szCs w:val="24"/>
          <w:lang w:val="es-ES"/>
        </w:rPr>
        <w:t xml:space="preserve"> </w:t>
      </w:r>
      <w:r w:rsidRPr="008F6E3A">
        <w:rPr>
          <w:rFonts w:asciiTheme="minorHAnsi" w:hAnsiTheme="minorHAnsi"/>
          <w:sz w:val="24"/>
          <w:szCs w:val="24"/>
          <w:lang w:val="es-ES"/>
        </w:rPr>
        <w:t>y 70 específ</w:t>
      </w:r>
      <w:r>
        <w:rPr>
          <w:rFonts w:asciiTheme="minorHAnsi" w:hAnsiTheme="minorHAnsi"/>
          <w:sz w:val="24"/>
          <w:szCs w:val="24"/>
          <w:lang w:val="es-ES"/>
        </w:rPr>
        <w:t>icas de área dental), así como realizar un</w:t>
      </w:r>
      <w:r w:rsidRPr="008F6E3A">
        <w:rPr>
          <w:rFonts w:asciiTheme="minorHAnsi" w:hAnsiTheme="minorHAnsi"/>
          <w:sz w:val="24"/>
          <w:szCs w:val="24"/>
          <w:lang w:val="es-ES"/>
        </w:rPr>
        <w:t xml:space="preserve"> ejercicio práctico relacionado c</w:t>
      </w:r>
      <w:r>
        <w:rPr>
          <w:rFonts w:asciiTheme="minorHAnsi" w:hAnsiTheme="minorHAnsi"/>
          <w:sz w:val="24"/>
          <w:szCs w:val="24"/>
          <w:lang w:val="es-ES"/>
        </w:rPr>
        <w:t>on la Medicina Dental del Sueño</w:t>
      </w:r>
      <w:r w:rsidRPr="008F6E3A">
        <w:rPr>
          <w:rFonts w:asciiTheme="minorHAnsi" w:hAnsiTheme="minorHAnsi"/>
          <w:sz w:val="24"/>
          <w:szCs w:val="24"/>
          <w:lang w:val="es-ES"/>
        </w:rPr>
        <w:t>. El examen teórico consistirá en cuatro posibilidad</w:t>
      </w:r>
      <w:r>
        <w:rPr>
          <w:rFonts w:asciiTheme="minorHAnsi" w:hAnsiTheme="minorHAnsi"/>
          <w:sz w:val="24"/>
          <w:szCs w:val="24"/>
          <w:lang w:val="es-ES"/>
        </w:rPr>
        <w:t xml:space="preserve">es, siendo sólo una válida, no </w:t>
      </w:r>
      <w:r w:rsidRPr="008F6E3A">
        <w:rPr>
          <w:rFonts w:asciiTheme="minorHAnsi" w:hAnsiTheme="minorHAnsi"/>
          <w:sz w:val="24"/>
          <w:szCs w:val="24"/>
          <w:lang w:val="es-ES"/>
        </w:rPr>
        <w:t>teniendo penalización el fallo de la respuesta.</w:t>
      </w:r>
    </w:p>
    <w:p w14:paraId="393DDF67" w14:textId="77777777" w:rsidR="001F71C2" w:rsidRDefault="001F71C2" w:rsidP="00B30631">
      <w:pPr>
        <w:spacing w:line="288" w:lineRule="auto"/>
        <w:jc w:val="both"/>
        <w:rPr>
          <w:rFonts w:asciiTheme="minorHAnsi" w:hAnsiTheme="minorHAnsi"/>
          <w:strike/>
          <w:color w:val="FF0000"/>
          <w:sz w:val="24"/>
          <w:szCs w:val="24"/>
          <w:lang w:val="es-ES"/>
        </w:rPr>
      </w:pPr>
    </w:p>
    <w:p w14:paraId="15B04358" w14:textId="77777777" w:rsidR="001F71C2" w:rsidRDefault="001F71C2" w:rsidP="001F71C2">
      <w:pPr>
        <w:spacing w:line="288" w:lineRule="auto"/>
        <w:jc w:val="both"/>
        <w:rPr>
          <w:rFonts w:asciiTheme="minorHAnsi" w:hAnsiTheme="minorHAnsi"/>
          <w:sz w:val="24"/>
          <w:szCs w:val="24"/>
          <w:lang w:val="es-ES"/>
        </w:rPr>
      </w:pPr>
      <w:r w:rsidRPr="00CB15C9">
        <w:rPr>
          <w:rFonts w:asciiTheme="minorHAnsi" w:hAnsiTheme="minorHAnsi"/>
          <w:sz w:val="24"/>
          <w:szCs w:val="24"/>
          <w:lang w:val="es-ES"/>
        </w:rPr>
        <w:t>La puntuación se establece del modo siguiente:</w:t>
      </w:r>
    </w:p>
    <w:p w14:paraId="2614410A" w14:textId="77777777" w:rsidR="00537A6E" w:rsidRPr="00CB15C9" w:rsidRDefault="00537A6E" w:rsidP="001F71C2">
      <w:pPr>
        <w:spacing w:line="288" w:lineRule="auto"/>
        <w:jc w:val="both"/>
        <w:rPr>
          <w:rFonts w:asciiTheme="minorHAnsi" w:hAnsiTheme="minorHAnsi"/>
          <w:sz w:val="24"/>
          <w:szCs w:val="24"/>
          <w:lang w:val="es-ES"/>
        </w:rPr>
      </w:pPr>
    </w:p>
    <w:p w14:paraId="720FEDB4" w14:textId="65D1973B" w:rsidR="001F71C2" w:rsidRPr="00CB15C9" w:rsidRDefault="001F71C2" w:rsidP="00B74FDC">
      <w:pPr>
        <w:pStyle w:val="Prrafodelista"/>
        <w:numPr>
          <w:ilvl w:val="0"/>
          <w:numId w:val="6"/>
        </w:numPr>
        <w:spacing w:line="288" w:lineRule="auto"/>
        <w:jc w:val="both"/>
        <w:rPr>
          <w:lang w:val="es-ES"/>
        </w:rPr>
      </w:pPr>
      <w:r w:rsidRPr="00CB15C9">
        <w:rPr>
          <w:lang w:val="es-ES"/>
        </w:rPr>
        <w:t xml:space="preserve">Las 30 primeras preguntas serán comunes para todas las especialidades y será imprescindible responder correctamente al </w:t>
      </w:r>
      <w:r w:rsidR="00971C0E" w:rsidRPr="0004316E">
        <w:rPr>
          <w:lang w:val="es-ES"/>
        </w:rPr>
        <w:t>70</w:t>
      </w:r>
      <w:r w:rsidR="00E15707" w:rsidRPr="0004316E">
        <w:rPr>
          <w:lang w:val="es-ES"/>
        </w:rPr>
        <w:t>%</w:t>
      </w:r>
      <w:r w:rsidRPr="0004316E">
        <w:rPr>
          <w:lang w:val="es-ES"/>
        </w:rPr>
        <w:t xml:space="preserve"> </w:t>
      </w:r>
      <w:r w:rsidRPr="00CB15C9">
        <w:rPr>
          <w:lang w:val="es-ES"/>
        </w:rPr>
        <w:t xml:space="preserve">de ellas para que el examen pueda ser evaluado. </w:t>
      </w:r>
    </w:p>
    <w:p w14:paraId="681F00C2" w14:textId="7BD92424" w:rsidR="001F71C2" w:rsidRPr="00CB15C9" w:rsidRDefault="001F71C2" w:rsidP="00B74FDC">
      <w:pPr>
        <w:pStyle w:val="Prrafodelista"/>
        <w:numPr>
          <w:ilvl w:val="0"/>
          <w:numId w:val="6"/>
        </w:numPr>
        <w:spacing w:line="288" w:lineRule="auto"/>
        <w:jc w:val="both"/>
        <w:rPr>
          <w:lang w:val="es-ES"/>
        </w:rPr>
      </w:pPr>
      <w:r w:rsidRPr="00CB15C9">
        <w:rPr>
          <w:lang w:val="es-ES"/>
        </w:rPr>
        <w:t xml:space="preserve">El resto del examen constará de 70 preguntas específicas teóricas (de elección múltiple) y 30 preguntas de la parte práctica. Las preguntas correctas de la parte teórica </w:t>
      </w:r>
      <w:r w:rsidR="00B9213C" w:rsidRPr="00CB15C9">
        <w:rPr>
          <w:lang w:val="es-ES"/>
        </w:rPr>
        <w:t>deberán ser del 70% (49 preguntas acertadas)</w:t>
      </w:r>
      <w:r w:rsidR="0004316E">
        <w:rPr>
          <w:lang w:val="es-ES"/>
        </w:rPr>
        <w:t xml:space="preserve"> </w:t>
      </w:r>
      <w:r w:rsidRPr="00CB15C9">
        <w:rPr>
          <w:lang w:val="es-ES"/>
        </w:rPr>
        <w:t>para poder superar el examen. Así mismo, se requerirá responder correctamente un mínimo del 50% (15 puntos) de la parte práctica.</w:t>
      </w:r>
    </w:p>
    <w:p w14:paraId="086D01C0" w14:textId="77777777" w:rsidR="001F71C2" w:rsidRPr="00CB15C9" w:rsidRDefault="001F71C2" w:rsidP="00B30631">
      <w:pPr>
        <w:spacing w:line="288" w:lineRule="auto"/>
        <w:jc w:val="both"/>
        <w:rPr>
          <w:rFonts w:asciiTheme="minorHAnsi" w:hAnsiTheme="minorHAnsi"/>
          <w:strike/>
          <w:sz w:val="24"/>
          <w:szCs w:val="24"/>
          <w:lang w:val="es-ES"/>
        </w:rPr>
      </w:pPr>
    </w:p>
    <w:p w14:paraId="58E8CC1C" w14:textId="77777777" w:rsidR="00B30631" w:rsidRPr="00CB15C9" w:rsidRDefault="00B30631" w:rsidP="00B30631">
      <w:pPr>
        <w:spacing w:line="288" w:lineRule="auto"/>
        <w:jc w:val="both"/>
        <w:rPr>
          <w:rFonts w:asciiTheme="minorHAnsi" w:hAnsiTheme="minorHAnsi"/>
          <w:sz w:val="24"/>
          <w:szCs w:val="24"/>
          <w:lang w:val="es-ES"/>
        </w:rPr>
      </w:pPr>
    </w:p>
    <w:p w14:paraId="75EB3233" w14:textId="544C7888" w:rsidR="00B30631" w:rsidRPr="0004316E" w:rsidRDefault="00B30631" w:rsidP="00B30631">
      <w:pPr>
        <w:spacing w:line="288" w:lineRule="auto"/>
        <w:jc w:val="both"/>
        <w:rPr>
          <w:rFonts w:asciiTheme="minorHAnsi" w:hAnsiTheme="minorHAnsi"/>
          <w:sz w:val="24"/>
          <w:szCs w:val="24"/>
          <w:lang w:val="es-ES"/>
        </w:rPr>
      </w:pPr>
      <w:r w:rsidRPr="008F6E3A">
        <w:rPr>
          <w:rFonts w:asciiTheme="minorHAnsi" w:hAnsiTheme="minorHAnsi"/>
          <w:sz w:val="24"/>
          <w:szCs w:val="24"/>
          <w:lang w:val="es-ES"/>
        </w:rPr>
        <w:t>En el examen práctico</w:t>
      </w:r>
      <w:r w:rsidR="000B6F56">
        <w:rPr>
          <w:rFonts w:asciiTheme="minorHAnsi" w:hAnsiTheme="minorHAnsi"/>
          <w:sz w:val="24"/>
          <w:szCs w:val="24"/>
          <w:lang w:val="es-ES"/>
        </w:rPr>
        <w:t xml:space="preserve">, </w:t>
      </w:r>
      <w:r w:rsidR="000B6F56" w:rsidRPr="0004316E">
        <w:rPr>
          <w:rFonts w:asciiTheme="minorHAnsi" w:hAnsiTheme="minorHAnsi"/>
          <w:sz w:val="24"/>
          <w:szCs w:val="24"/>
          <w:lang w:val="es-ES"/>
        </w:rPr>
        <w:t xml:space="preserve">aparte de las </w:t>
      </w:r>
      <w:r w:rsidR="00C57F11" w:rsidRPr="0004316E">
        <w:rPr>
          <w:rFonts w:asciiTheme="minorHAnsi" w:hAnsiTheme="minorHAnsi"/>
          <w:sz w:val="24"/>
          <w:szCs w:val="24"/>
          <w:lang w:val="es-ES"/>
        </w:rPr>
        <w:t xml:space="preserve">30 </w:t>
      </w:r>
      <w:r w:rsidR="000B6F56" w:rsidRPr="0004316E">
        <w:rPr>
          <w:rFonts w:asciiTheme="minorHAnsi" w:hAnsiTheme="minorHAnsi"/>
          <w:sz w:val="24"/>
          <w:szCs w:val="24"/>
          <w:lang w:val="es-ES"/>
        </w:rPr>
        <w:t>preguntas</w:t>
      </w:r>
      <w:r w:rsidR="00C57F11" w:rsidRPr="0004316E">
        <w:rPr>
          <w:rFonts w:asciiTheme="minorHAnsi" w:hAnsiTheme="minorHAnsi"/>
          <w:sz w:val="24"/>
          <w:szCs w:val="24"/>
          <w:lang w:val="es-ES"/>
        </w:rPr>
        <w:t xml:space="preserve">, </w:t>
      </w:r>
      <w:r w:rsidRPr="008F6E3A">
        <w:rPr>
          <w:rFonts w:asciiTheme="minorHAnsi" w:hAnsiTheme="minorHAnsi"/>
          <w:sz w:val="24"/>
          <w:szCs w:val="24"/>
          <w:lang w:val="es-ES"/>
        </w:rPr>
        <w:t>se deberá demostrar la capacidad en el manejo, diagnóstico y posibilidades terapéuticas de los trastornos respiratorios del sueño. Se hará hincapié en los conocimientos del uso y control de los dispositivos intraorales</w:t>
      </w:r>
      <w:r w:rsidR="00E05F64">
        <w:rPr>
          <w:rFonts w:asciiTheme="minorHAnsi" w:hAnsiTheme="minorHAnsi"/>
          <w:sz w:val="24"/>
          <w:szCs w:val="24"/>
          <w:lang w:val="es-ES"/>
        </w:rPr>
        <w:t xml:space="preserve">, </w:t>
      </w:r>
      <w:r w:rsidR="00E05F64" w:rsidRPr="0004316E">
        <w:rPr>
          <w:rFonts w:asciiTheme="minorHAnsi" w:hAnsiTheme="minorHAnsi"/>
          <w:sz w:val="24"/>
          <w:szCs w:val="24"/>
          <w:lang w:val="es-ES"/>
        </w:rPr>
        <w:t xml:space="preserve">así como </w:t>
      </w:r>
      <w:r w:rsidR="00DC77C4" w:rsidRPr="0004316E">
        <w:rPr>
          <w:rFonts w:asciiTheme="minorHAnsi" w:hAnsiTheme="minorHAnsi"/>
          <w:sz w:val="24"/>
          <w:szCs w:val="24"/>
          <w:lang w:val="es-ES"/>
        </w:rPr>
        <w:t xml:space="preserve">diseño y </w:t>
      </w:r>
      <w:r w:rsidR="00E05F64" w:rsidRPr="0004316E">
        <w:rPr>
          <w:rFonts w:asciiTheme="minorHAnsi" w:hAnsiTheme="minorHAnsi"/>
          <w:sz w:val="24"/>
          <w:szCs w:val="24"/>
          <w:lang w:val="es-ES"/>
        </w:rPr>
        <w:t>confección</w:t>
      </w:r>
      <w:r w:rsidR="001B0AFE" w:rsidRPr="0004316E">
        <w:rPr>
          <w:rFonts w:asciiTheme="minorHAnsi" w:hAnsiTheme="minorHAnsi"/>
          <w:sz w:val="24"/>
          <w:szCs w:val="24"/>
          <w:lang w:val="es-ES"/>
        </w:rPr>
        <w:t>.</w:t>
      </w:r>
      <w:r w:rsidR="000869B6" w:rsidRPr="0004316E">
        <w:rPr>
          <w:rFonts w:asciiTheme="minorHAnsi" w:hAnsiTheme="minorHAnsi"/>
          <w:sz w:val="24"/>
          <w:szCs w:val="24"/>
          <w:lang w:val="es-ES"/>
        </w:rPr>
        <w:t xml:space="preserve"> </w:t>
      </w:r>
    </w:p>
    <w:p w14:paraId="5AF1BB2C" w14:textId="77777777" w:rsidR="00B30631" w:rsidRPr="0004316E" w:rsidRDefault="00B30631" w:rsidP="00B30631">
      <w:pPr>
        <w:spacing w:line="288" w:lineRule="auto"/>
        <w:jc w:val="both"/>
        <w:rPr>
          <w:rFonts w:asciiTheme="minorHAnsi" w:hAnsiTheme="minorHAnsi"/>
          <w:sz w:val="24"/>
          <w:szCs w:val="24"/>
          <w:lang w:val="es-ES"/>
        </w:rPr>
      </w:pPr>
    </w:p>
    <w:p w14:paraId="06A66F83" w14:textId="77777777" w:rsidR="00B30631" w:rsidRPr="008F6E3A" w:rsidRDefault="00B30631" w:rsidP="00B30631">
      <w:pPr>
        <w:spacing w:line="288" w:lineRule="auto"/>
        <w:jc w:val="both"/>
        <w:rPr>
          <w:rFonts w:asciiTheme="minorHAnsi" w:hAnsiTheme="minorHAnsi"/>
          <w:sz w:val="24"/>
          <w:szCs w:val="24"/>
          <w:lang w:val="es-ES"/>
        </w:rPr>
      </w:pPr>
      <w:r w:rsidRPr="008F6E3A">
        <w:rPr>
          <w:rFonts w:asciiTheme="minorHAnsi" w:hAnsiTheme="minorHAnsi"/>
          <w:sz w:val="24"/>
          <w:szCs w:val="24"/>
          <w:lang w:val="es-ES"/>
        </w:rPr>
        <w:t>Es necesario aprobar la parte teórica y la parte práctica para obtener la Certificación de Experto. En el caso de que algún candidato sólo aprobase una de las dos partes, se le guardaría el resultado para el siguiente año, de modo que sólo se tendría que presentar a la parte que no hub</w:t>
      </w:r>
      <w:r>
        <w:rPr>
          <w:rFonts w:asciiTheme="minorHAnsi" w:hAnsiTheme="minorHAnsi"/>
          <w:sz w:val="24"/>
          <w:szCs w:val="24"/>
          <w:lang w:val="es-ES"/>
        </w:rPr>
        <w:t>iese aprobado el año anterior (</w:t>
      </w:r>
      <w:r w:rsidRPr="008F6E3A">
        <w:rPr>
          <w:rFonts w:asciiTheme="minorHAnsi" w:hAnsiTheme="minorHAnsi"/>
          <w:sz w:val="24"/>
          <w:szCs w:val="24"/>
          <w:lang w:val="es-ES"/>
        </w:rPr>
        <w:t>teórico o práctico).</w:t>
      </w:r>
    </w:p>
    <w:p w14:paraId="3A10B6FA" w14:textId="77777777" w:rsidR="00B30631" w:rsidRPr="008F6E3A" w:rsidRDefault="00B30631" w:rsidP="00B30631">
      <w:pPr>
        <w:spacing w:line="288" w:lineRule="auto"/>
        <w:jc w:val="both"/>
        <w:rPr>
          <w:rFonts w:asciiTheme="minorHAnsi" w:hAnsiTheme="minorHAnsi"/>
          <w:sz w:val="24"/>
          <w:szCs w:val="24"/>
          <w:lang w:val="es-ES"/>
        </w:rPr>
      </w:pPr>
    </w:p>
    <w:p w14:paraId="2E486C1D" w14:textId="77777777" w:rsidR="00B30631" w:rsidRPr="008F6E3A" w:rsidRDefault="00B30631" w:rsidP="00B30631">
      <w:pPr>
        <w:spacing w:line="288" w:lineRule="auto"/>
        <w:jc w:val="both"/>
        <w:rPr>
          <w:rFonts w:asciiTheme="minorHAnsi" w:hAnsiTheme="minorHAnsi"/>
          <w:sz w:val="24"/>
          <w:szCs w:val="24"/>
          <w:lang w:val="es-ES"/>
        </w:rPr>
      </w:pPr>
      <w:r w:rsidRPr="008F6E3A">
        <w:rPr>
          <w:rFonts w:asciiTheme="minorHAnsi" w:hAnsiTheme="minorHAnsi"/>
          <w:sz w:val="24"/>
          <w:szCs w:val="24"/>
          <w:lang w:val="es-ES"/>
        </w:rPr>
        <w:t>La calificación final será: Apto o no Apto</w:t>
      </w:r>
    </w:p>
    <w:p w14:paraId="2B685F77" w14:textId="77777777" w:rsidR="00B30631" w:rsidRPr="008F6E3A" w:rsidRDefault="00B30631" w:rsidP="00B30631">
      <w:pPr>
        <w:spacing w:line="288" w:lineRule="auto"/>
        <w:jc w:val="both"/>
        <w:rPr>
          <w:rFonts w:asciiTheme="minorHAnsi" w:hAnsiTheme="minorHAnsi"/>
          <w:sz w:val="24"/>
          <w:szCs w:val="24"/>
          <w:lang w:val="es-ES"/>
        </w:rPr>
      </w:pPr>
    </w:p>
    <w:p w14:paraId="5E232448" w14:textId="77777777" w:rsidR="00B30631" w:rsidRDefault="00B30631" w:rsidP="00B30631">
      <w:pPr>
        <w:spacing w:line="288" w:lineRule="auto"/>
        <w:jc w:val="both"/>
        <w:rPr>
          <w:rFonts w:asciiTheme="minorHAnsi" w:hAnsiTheme="minorHAnsi"/>
          <w:sz w:val="24"/>
          <w:szCs w:val="24"/>
          <w:lang w:val="es-ES"/>
        </w:rPr>
      </w:pPr>
      <w:r w:rsidRPr="008F6E3A">
        <w:rPr>
          <w:rFonts w:asciiTheme="minorHAnsi" w:hAnsiTheme="minorHAnsi"/>
          <w:sz w:val="24"/>
          <w:szCs w:val="24"/>
          <w:lang w:val="es-ES"/>
        </w:rPr>
        <w:t>Reclamaciones o Solicitudes de revisión de examen: se seguirá el mismo protocolo establecido para los exámenes de Médicos y Técnicos.</w:t>
      </w:r>
    </w:p>
    <w:p w14:paraId="0533C603" w14:textId="77777777" w:rsidR="00B30631" w:rsidRDefault="00B30631" w:rsidP="00B30631">
      <w:pPr>
        <w:spacing w:line="288" w:lineRule="auto"/>
        <w:jc w:val="both"/>
        <w:rPr>
          <w:rFonts w:asciiTheme="minorHAnsi" w:hAnsiTheme="minorHAnsi"/>
          <w:sz w:val="24"/>
          <w:szCs w:val="24"/>
          <w:lang w:val="es-ES"/>
        </w:rPr>
      </w:pPr>
    </w:p>
    <w:p w14:paraId="2E400B20" w14:textId="0AE30882" w:rsidR="00B30631" w:rsidRPr="001D06D7" w:rsidRDefault="00B30631" w:rsidP="00B30631">
      <w:pPr>
        <w:spacing w:line="288" w:lineRule="auto"/>
        <w:jc w:val="both"/>
        <w:rPr>
          <w:rFonts w:asciiTheme="minorHAnsi" w:hAnsiTheme="minorHAnsi"/>
          <w:sz w:val="24"/>
          <w:szCs w:val="24"/>
          <w:lang w:val="es-ES"/>
        </w:rPr>
      </w:pPr>
      <w:r w:rsidRPr="0004316E">
        <w:rPr>
          <w:rFonts w:asciiTheme="minorHAnsi" w:hAnsiTheme="minorHAnsi"/>
          <w:sz w:val="24"/>
          <w:szCs w:val="24"/>
          <w:lang w:val="es-ES"/>
        </w:rPr>
        <w:lastRenderedPageBreak/>
        <w:t>Las plazas de examen serán limitadas a</w:t>
      </w:r>
      <w:r w:rsidR="00571E22" w:rsidRPr="0004316E">
        <w:rPr>
          <w:rFonts w:asciiTheme="minorHAnsi" w:hAnsiTheme="minorHAnsi"/>
          <w:sz w:val="24"/>
          <w:szCs w:val="24"/>
          <w:lang w:val="es-ES"/>
        </w:rPr>
        <w:t xml:space="preserve"> 60</w:t>
      </w:r>
      <w:r w:rsidRPr="0004316E">
        <w:rPr>
          <w:rFonts w:asciiTheme="minorHAnsi" w:hAnsiTheme="minorHAnsi"/>
          <w:sz w:val="24"/>
          <w:szCs w:val="24"/>
          <w:lang w:val="es-ES"/>
        </w:rPr>
        <w:t xml:space="preserve"> </w:t>
      </w:r>
      <w:proofErr w:type="spellStart"/>
      <w:r w:rsidRPr="0004316E">
        <w:rPr>
          <w:rFonts w:asciiTheme="minorHAnsi" w:hAnsiTheme="minorHAnsi"/>
          <w:sz w:val="24"/>
          <w:szCs w:val="24"/>
          <w:lang w:val="es-ES"/>
        </w:rPr>
        <w:t>Odonto</w:t>
      </w:r>
      <w:proofErr w:type="spellEnd"/>
      <w:r w:rsidRPr="0004316E">
        <w:rPr>
          <w:rFonts w:asciiTheme="minorHAnsi" w:hAnsiTheme="minorHAnsi"/>
          <w:sz w:val="24"/>
          <w:szCs w:val="24"/>
          <w:lang w:val="es-ES"/>
        </w:rPr>
        <w:t xml:space="preserve">-Estomatólogos que reúnan los requisitos para el examen (Colegiación </w:t>
      </w:r>
      <w:proofErr w:type="spellStart"/>
      <w:r w:rsidRPr="0004316E">
        <w:rPr>
          <w:rFonts w:asciiTheme="minorHAnsi" w:hAnsiTheme="minorHAnsi"/>
          <w:sz w:val="24"/>
          <w:szCs w:val="24"/>
          <w:lang w:val="es-ES"/>
        </w:rPr>
        <w:t>Odonto</w:t>
      </w:r>
      <w:proofErr w:type="spellEnd"/>
      <w:r w:rsidRPr="0004316E">
        <w:rPr>
          <w:rFonts w:asciiTheme="minorHAnsi" w:hAnsiTheme="minorHAnsi"/>
          <w:sz w:val="24"/>
          <w:szCs w:val="24"/>
          <w:lang w:val="es-ES"/>
        </w:rPr>
        <w:t xml:space="preserve">-Estomatológica de por lo menos </w:t>
      </w:r>
      <w:r w:rsidR="00571E22" w:rsidRPr="0004316E">
        <w:rPr>
          <w:rFonts w:asciiTheme="minorHAnsi" w:hAnsiTheme="minorHAnsi"/>
          <w:sz w:val="24"/>
          <w:szCs w:val="24"/>
          <w:lang w:val="es-ES"/>
        </w:rPr>
        <w:t xml:space="preserve">3 </w:t>
      </w:r>
      <w:r w:rsidRPr="0004316E">
        <w:rPr>
          <w:rFonts w:asciiTheme="minorHAnsi" w:hAnsiTheme="minorHAnsi"/>
          <w:sz w:val="24"/>
          <w:szCs w:val="24"/>
          <w:lang w:val="es-ES"/>
        </w:rPr>
        <w:t xml:space="preserve">años, Acreditación de 25 horas en Medicina Dental del Sueño y Asistencia a un Congreso de </w:t>
      </w:r>
      <w:r w:rsidRPr="001D06D7">
        <w:rPr>
          <w:rFonts w:asciiTheme="minorHAnsi" w:hAnsiTheme="minorHAnsi"/>
          <w:sz w:val="24"/>
          <w:szCs w:val="24"/>
          <w:lang w:val="es-ES"/>
        </w:rPr>
        <w:t>Medicina del Sueño). Se valorará, a la hora de la admisión para la realización del examen, los méritos curriculares y el orden de inscripción, a criterio del Comité de Certificación de Expertos en Medicina Dental del Sueño.</w:t>
      </w:r>
    </w:p>
    <w:p w14:paraId="69F7A0A4" w14:textId="77777777" w:rsidR="00B30631" w:rsidRPr="001D06D7" w:rsidRDefault="00B30631" w:rsidP="00B30631">
      <w:pPr>
        <w:spacing w:line="288" w:lineRule="auto"/>
        <w:jc w:val="both"/>
        <w:rPr>
          <w:rFonts w:asciiTheme="minorHAnsi" w:hAnsiTheme="minorHAnsi"/>
          <w:sz w:val="24"/>
          <w:szCs w:val="24"/>
          <w:lang w:val="es-ES"/>
        </w:rPr>
      </w:pPr>
    </w:p>
    <w:p w14:paraId="5BDAA17F" w14:textId="77777777" w:rsidR="00B30631" w:rsidRPr="001D06D7" w:rsidRDefault="00B30631" w:rsidP="00B30631">
      <w:pPr>
        <w:spacing w:line="288" w:lineRule="auto"/>
        <w:jc w:val="both"/>
        <w:rPr>
          <w:rFonts w:asciiTheme="minorHAnsi" w:hAnsiTheme="minorHAnsi"/>
          <w:sz w:val="24"/>
          <w:szCs w:val="24"/>
          <w:lang w:val="es-ES"/>
        </w:rPr>
      </w:pPr>
      <w:r w:rsidRPr="001D06D7">
        <w:rPr>
          <w:rFonts w:asciiTheme="minorHAnsi" w:hAnsiTheme="minorHAnsi"/>
          <w:sz w:val="24"/>
          <w:szCs w:val="24"/>
          <w:lang w:val="es-ES"/>
        </w:rPr>
        <w:t>Habrá un periodo de preinscripción de la Certificación de Experto en Medi</w:t>
      </w:r>
      <w:r>
        <w:rPr>
          <w:rFonts w:asciiTheme="minorHAnsi" w:hAnsiTheme="minorHAnsi"/>
          <w:sz w:val="24"/>
          <w:szCs w:val="24"/>
          <w:lang w:val="es-ES"/>
        </w:rPr>
        <w:t>cina Dental del Sueño</w:t>
      </w:r>
      <w:r w:rsidRPr="001D06D7">
        <w:rPr>
          <w:rFonts w:asciiTheme="minorHAnsi" w:hAnsiTheme="minorHAnsi"/>
          <w:sz w:val="24"/>
          <w:szCs w:val="24"/>
          <w:lang w:val="es-ES"/>
        </w:rPr>
        <w:t>. Una vez finalizado dicho plazo no se admitirán nuevas solicitudes, pudiéndose presentar en próximas convocatorias.</w:t>
      </w:r>
    </w:p>
    <w:p w14:paraId="6D7270E2" w14:textId="77777777" w:rsidR="00B30631" w:rsidRPr="001D06D7" w:rsidRDefault="00B30631" w:rsidP="00B30631">
      <w:pPr>
        <w:spacing w:line="288" w:lineRule="auto"/>
        <w:jc w:val="both"/>
        <w:rPr>
          <w:rFonts w:asciiTheme="minorHAnsi" w:hAnsiTheme="minorHAnsi"/>
          <w:sz w:val="24"/>
          <w:szCs w:val="24"/>
          <w:lang w:val="es-ES"/>
        </w:rPr>
      </w:pPr>
    </w:p>
    <w:p w14:paraId="5A616F95" w14:textId="77777777" w:rsidR="00B30631" w:rsidRDefault="00B30631" w:rsidP="00B30631">
      <w:pPr>
        <w:spacing w:line="288" w:lineRule="auto"/>
        <w:jc w:val="both"/>
        <w:rPr>
          <w:rFonts w:asciiTheme="minorHAnsi" w:hAnsiTheme="minorHAnsi"/>
          <w:sz w:val="24"/>
          <w:szCs w:val="24"/>
          <w:lang w:val="es-ES"/>
        </w:rPr>
      </w:pPr>
      <w:r w:rsidRPr="001D06D7">
        <w:rPr>
          <w:rFonts w:asciiTheme="minorHAnsi" w:hAnsiTheme="minorHAnsi"/>
          <w:sz w:val="24"/>
          <w:szCs w:val="24"/>
          <w:lang w:val="es-ES"/>
        </w:rPr>
        <w:t>El precio del Examen de Certificación en Medicina Dental del Sueño es de 400 euros, a ingresar una vez confirmada la admisión al mismo, tras la finalización del plazo de solicitudes</w:t>
      </w:r>
      <w:r w:rsidRPr="0090657A">
        <w:rPr>
          <w:rFonts w:asciiTheme="minorHAnsi" w:hAnsiTheme="minorHAnsi"/>
          <w:sz w:val="24"/>
          <w:szCs w:val="24"/>
          <w:lang w:val="es-ES"/>
        </w:rPr>
        <w:t>. En el caso de que un candidato fuera No Apto, la cuota de inscripción permitirá volver a presentarse en la siguiente convocatoria</w:t>
      </w:r>
      <w:r>
        <w:rPr>
          <w:rFonts w:asciiTheme="minorHAnsi" w:hAnsiTheme="minorHAnsi"/>
          <w:sz w:val="24"/>
          <w:szCs w:val="24"/>
          <w:lang w:val="es-ES"/>
        </w:rPr>
        <w:t>.</w:t>
      </w:r>
    </w:p>
    <w:p w14:paraId="07623CE4" w14:textId="77777777" w:rsidR="00E80424" w:rsidRDefault="00E80424" w:rsidP="00B30631">
      <w:pPr>
        <w:spacing w:line="288" w:lineRule="auto"/>
        <w:jc w:val="both"/>
        <w:rPr>
          <w:rFonts w:asciiTheme="minorHAnsi" w:hAnsiTheme="minorHAnsi"/>
          <w:b/>
          <w:bCs/>
          <w:sz w:val="24"/>
          <w:szCs w:val="24"/>
          <w:lang w:val="es-ES"/>
        </w:rPr>
      </w:pPr>
    </w:p>
    <w:p w14:paraId="67028D1B" w14:textId="13824373" w:rsidR="00B30631" w:rsidRPr="00B51983" w:rsidRDefault="00B30631" w:rsidP="00B30631">
      <w:pPr>
        <w:spacing w:line="288" w:lineRule="auto"/>
        <w:jc w:val="both"/>
        <w:rPr>
          <w:rFonts w:asciiTheme="minorHAnsi" w:hAnsiTheme="minorHAnsi"/>
          <w:b/>
          <w:bCs/>
          <w:sz w:val="24"/>
          <w:szCs w:val="24"/>
          <w:lang w:val="es-ES"/>
        </w:rPr>
      </w:pPr>
      <w:r w:rsidRPr="00471666">
        <w:rPr>
          <w:rFonts w:asciiTheme="minorHAnsi" w:hAnsiTheme="minorHAnsi"/>
          <w:b/>
          <w:bCs/>
          <w:sz w:val="24"/>
          <w:szCs w:val="24"/>
          <w:lang w:val="es-ES"/>
        </w:rPr>
        <w:t>Una vez completado el formulario, se deberá remitir a la secretaría técnica de FESMES</w:t>
      </w:r>
      <w:r w:rsidR="00B51983">
        <w:rPr>
          <w:rFonts w:asciiTheme="minorHAnsi" w:hAnsiTheme="minorHAnsi"/>
          <w:b/>
          <w:bCs/>
          <w:sz w:val="24"/>
          <w:szCs w:val="24"/>
          <w:lang w:val="es-ES"/>
        </w:rPr>
        <w:t xml:space="preserve"> a través de</w:t>
      </w:r>
      <w:r w:rsidR="00AC15A7">
        <w:rPr>
          <w:rFonts w:asciiTheme="minorHAnsi" w:hAnsiTheme="minorHAnsi"/>
          <w:b/>
          <w:bCs/>
          <w:sz w:val="24"/>
          <w:szCs w:val="24"/>
          <w:lang w:val="es-ES"/>
        </w:rPr>
        <w:t xml:space="preserve">l formulario online que encontrará </w:t>
      </w:r>
      <w:hyperlink r:id="rId8" w:history="1">
        <w:r w:rsidR="00AC15A7" w:rsidRPr="00E329D6">
          <w:rPr>
            <w:rStyle w:val="Hipervnculo"/>
            <w:rFonts w:asciiTheme="minorHAnsi" w:hAnsiTheme="minorHAnsi"/>
            <w:b/>
            <w:bCs/>
            <w:sz w:val="24"/>
            <w:szCs w:val="24"/>
            <w:lang w:val="es-ES"/>
          </w:rPr>
          <w:t>PINCHANDO AQUÍ.</w:t>
        </w:r>
      </w:hyperlink>
    </w:p>
    <w:p w14:paraId="67EC26D0" w14:textId="77777777" w:rsidR="00B30631" w:rsidRPr="00BE7986" w:rsidRDefault="00B30631" w:rsidP="00B30631">
      <w:pPr>
        <w:spacing w:line="288" w:lineRule="auto"/>
        <w:jc w:val="both"/>
        <w:rPr>
          <w:sz w:val="22"/>
          <w:szCs w:val="22"/>
          <w:lang w:val="es-ES"/>
        </w:rPr>
      </w:pPr>
    </w:p>
    <w:tbl>
      <w:tblPr>
        <w:tblStyle w:val="Tablaconcuadrcula"/>
        <w:tblW w:w="8647" w:type="dxa"/>
        <w:tblInd w:w="108" w:type="dxa"/>
        <w:tblLook w:val="04A0" w:firstRow="1" w:lastRow="0" w:firstColumn="1" w:lastColumn="0" w:noHBand="0" w:noVBand="1"/>
      </w:tblPr>
      <w:tblGrid>
        <w:gridCol w:w="8647"/>
      </w:tblGrid>
      <w:tr w:rsidR="00B30631" w:rsidRPr="0090657A" w14:paraId="50AE414B" w14:textId="77777777" w:rsidTr="005452D7">
        <w:tc>
          <w:tcPr>
            <w:tcW w:w="8647" w:type="dxa"/>
            <w:tcBorders>
              <w:top w:val="nil"/>
              <w:left w:val="nil"/>
              <w:bottom w:val="nil"/>
              <w:right w:val="nil"/>
            </w:tcBorders>
            <w:shd w:val="clear" w:color="auto" w:fill="0070C0"/>
          </w:tcPr>
          <w:p w14:paraId="6999E9E1" w14:textId="77777777" w:rsidR="00B30631" w:rsidRPr="00FE0AB7" w:rsidRDefault="00B30631" w:rsidP="005452D7">
            <w:pPr>
              <w:pStyle w:val="TTULOFESMES"/>
              <w:numPr>
                <w:ilvl w:val="0"/>
                <w:numId w:val="0"/>
              </w:numPr>
            </w:pPr>
            <w:r w:rsidRPr="00275C6A">
              <w:t xml:space="preserve">Requisitos para poder realizar el Examen de Experto en Medicina Dental del Sueño. </w:t>
            </w:r>
            <w:r w:rsidRPr="00275C6A">
              <w:rPr>
                <w:color w:val="FF0000"/>
              </w:rPr>
              <w:t>Completar</w:t>
            </w:r>
          </w:p>
        </w:tc>
      </w:tr>
    </w:tbl>
    <w:p w14:paraId="480BAAF2" w14:textId="77777777" w:rsidR="00B30631" w:rsidRDefault="00B30631" w:rsidP="00B30631">
      <w:pPr>
        <w:rPr>
          <w:b/>
          <w:sz w:val="28"/>
          <w:szCs w:val="28"/>
          <w:lang w:val="es-ES"/>
        </w:rPr>
      </w:pPr>
    </w:p>
    <w:p w14:paraId="02A9D172" w14:textId="602372DA" w:rsidR="00B30631" w:rsidRPr="00C81D53" w:rsidRDefault="00B30631" w:rsidP="00B30631">
      <w:pPr>
        <w:pStyle w:val="Prrafodelista"/>
        <w:numPr>
          <w:ilvl w:val="0"/>
          <w:numId w:val="5"/>
        </w:numPr>
        <w:spacing w:line="288" w:lineRule="auto"/>
        <w:jc w:val="both"/>
        <w:rPr>
          <w:sz w:val="22"/>
          <w:szCs w:val="22"/>
          <w:lang w:val="es-ES"/>
        </w:rPr>
      </w:pPr>
      <w:r w:rsidRPr="00C81D53">
        <w:rPr>
          <w:sz w:val="22"/>
          <w:szCs w:val="22"/>
          <w:lang w:val="es-ES"/>
        </w:rPr>
        <w:t xml:space="preserve">Colegiación en </w:t>
      </w:r>
      <w:proofErr w:type="spellStart"/>
      <w:r w:rsidRPr="00C81D53">
        <w:rPr>
          <w:sz w:val="22"/>
          <w:szCs w:val="22"/>
          <w:lang w:val="es-ES"/>
        </w:rPr>
        <w:t>Odonto</w:t>
      </w:r>
      <w:proofErr w:type="spellEnd"/>
      <w:r w:rsidRPr="00C81D53">
        <w:rPr>
          <w:sz w:val="22"/>
          <w:szCs w:val="22"/>
          <w:lang w:val="es-ES"/>
        </w:rPr>
        <w:t>-Esto</w:t>
      </w:r>
      <w:r>
        <w:rPr>
          <w:sz w:val="22"/>
          <w:szCs w:val="22"/>
          <w:lang w:val="es-ES"/>
        </w:rPr>
        <w:t xml:space="preserve">matología durante un mínimo </w:t>
      </w:r>
      <w:r w:rsidRPr="00E80424">
        <w:rPr>
          <w:sz w:val="22"/>
          <w:szCs w:val="22"/>
          <w:lang w:val="es-ES"/>
        </w:rPr>
        <w:t xml:space="preserve">de </w:t>
      </w:r>
      <w:r w:rsidR="00CC78C8" w:rsidRPr="00E80424">
        <w:rPr>
          <w:sz w:val="22"/>
          <w:szCs w:val="22"/>
          <w:lang w:val="es-ES"/>
        </w:rPr>
        <w:t>3</w:t>
      </w:r>
      <w:r w:rsidRPr="00E80424">
        <w:rPr>
          <w:sz w:val="22"/>
          <w:szCs w:val="22"/>
          <w:lang w:val="es-ES"/>
        </w:rPr>
        <w:t xml:space="preserve"> años</w:t>
      </w:r>
      <w:r w:rsidRPr="00C81D53">
        <w:rPr>
          <w:sz w:val="22"/>
          <w:szCs w:val="22"/>
          <w:lang w:val="es-ES"/>
        </w:rPr>
        <w:t>.</w:t>
      </w:r>
    </w:p>
    <w:p w14:paraId="47D4B97C" w14:textId="77777777" w:rsidR="00B30631" w:rsidRPr="008F6E3A" w:rsidRDefault="00B30631" w:rsidP="00B30631">
      <w:pPr>
        <w:spacing w:line="288" w:lineRule="auto"/>
        <w:jc w:val="both"/>
        <w:rPr>
          <w:rFonts w:asciiTheme="minorHAnsi" w:hAnsiTheme="minorHAnsi"/>
          <w:sz w:val="22"/>
          <w:szCs w:val="22"/>
          <w:lang w:val="es-ES"/>
        </w:rPr>
      </w:pPr>
    </w:p>
    <w:p w14:paraId="46DCB74B" w14:textId="77777777" w:rsidR="00B30631" w:rsidRDefault="00B30631" w:rsidP="00B30631">
      <w:pPr>
        <w:pStyle w:val="Prrafodelista"/>
        <w:numPr>
          <w:ilvl w:val="0"/>
          <w:numId w:val="5"/>
        </w:numPr>
        <w:spacing w:line="288" w:lineRule="auto"/>
        <w:jc w:val="both"/>
        <w:rPr>
          <w:sz w:val="22"/>
          <w:szCs w:val="22"/>
          <w:lang w:val="es-ES"/>
        </w:rPr>
      </w:pPr>
      <w:r w:rsidRPr="00C81D53">
        <w:rPr>
          <w:sz w:val="22"/>
          <w:szCs w:val="22"/>
          <w:lang w:val="es-ES"/>
        </w:rPr>
        <w:t xml:space="preserve">Acreditación de al menos 25 horas de formación </w:t>
      </w:r>
      <w:r>
        <w:rPr>
          <w:sz w:val="22"/>
          <w:szCs w:val="22"/>
          <w:lang w:val="es-ES"/>
        </w:rPr>
        <w:t xml:space="preserve">Continuada </w:t>
      </w:r>
      <w:r w:rsidRPr="00C81D53">
        <w:rPr>
          <w:sz w:val="22"/>
          <w:szCs w:val="22"/>
          <w:lang w:val="es-ES"/>
        </w:rPr>
        <w:t xml:space="preserve">en Medicina Dental del Sueño, pudiendo ser válida para esta opción la inscripción al examen de Certificación de Experto en Medicina Dental del Sueño y la posterior asistencia al curso previo de formación que impartirá </w:t>
      </w:r>
      <w:proofErr w:type="spellStart"/>
      <w:r w:rsidRPr="00C81D53">
        <w:rPr>
          <w:sz w:val="22"/>
          <w:szCs w:val="22"/>
          <w:lang w:val="es-ES"/>
        </w:rPr>
        <w:t>SEMDeS</w:t>
      </w:r>
      <w:proofErr w:type="spellEnd"/>
      <w:r w:rsidRPr="00C81D53">
        <w:rPr>
          <w:sz w:val="22"/>
          <w:szCs w:val="22"/>
          <w:lang w:val="es-ES"/>
        </w:rPr>
        <w:t>.</w:t>
      </w:r>
    </w:p>
    <w:p w14:paraId="1C70A2A6" w14:textId="77777777" w:rsidR="00B30631" w:rsidRPr="00160F51" w:rsidRDefault="00B30631" w:rsidP="00B30631">
      <w:pPr>
        <w:spacing w:line="288" w:lineRule="auto"/>
        <w:jc w:val="both"/>
        <w:rPr>
          <w:sz w:val="22"/>
          <w:szCs w:val="22"/>
          <w:lang w:val="es-ES"/>
        </w:rPr>
      </w:pPr>
    </w:p>
    <w:p w14:paraId="281C6B16" w14:textId="77777777" w:rsidR="00B30631" w:rsidRPr="00C81D53" w:rsidRDefault="00B30631" w:rsidP="00B30631">
      <w:pPr>
        <w:pStyle w:val="Prrafodelista"/>
        <w:numPr>
          <w:ilvl w:val="0"/>
          <w:numId w:val="5"/>
        </w:numPr>
        <w:spacing w:line="288" w:lineRule="auto"/>
        <w:jc w:val="both"/>
        <w:rPr>
          <w:sz w:val="22"/>
          <w:szCs w:val="22"/>
          <w:lang w:val="es-ES"/>
        </w:rPr>
      </w:pPr>
      <w:r>
        <w:rPr>
          <w:sz w:val="22"/>
          <w:szCs w:val="22"/>
          <w:lang w:val="es-ES"/>
        </w:rPr>
        <w:t xml:space="preserve">Asistencia por lo menos a un Congreso de Medicina del Sueño o inscripción al congreso de la </w:t>
      </w:r>
      <w:proofErr w:type="spellStart"/>
      <w:r>
        <w:rPr>
          <w:sz w:val="22"/>
          <w:szCs w:val="22"/>
          <w:lang w:val="es-ES"/>
        </w:rPr>
        <w:t>SEMDeS</w:t>
      </w:r>
      <w:proofErr w:type="spellEnd"/>
      <w:r>
        <w:rPr>
          <w:sz w:val="22"/>
          <w:szCs w:val="22"/>
          <w:lang w:val="es-ES"/>
        </w:rPr>
        <w:t>.</w:t>
      </w:r>
    </w:p>
    <w:p w14:paraId="6544E7FB" w14:textId="77777777" w:rsidR="00B30631" w:rsidRPr="008F6E3A" w:rsidRDefault="00B30631" w:rsidP="00B30631">
      <w:pPr>
        <w:spacing w:line="288" w:lineRule="auto"/>
        <w:jc w:val="both"/>
        <w:rPr>
          <w:rFonts w:asciiTheme="minorHAnsi" w:hAnsiTheme="minorHAnsi"/>
          <w:sz w:val="22"/>
          <w:szCs w:val="22"/>
          <w:lang w:val="es-ES"/>
        </w:rPr>
      </w:pPr>
    </w:p>
    <w:p w14:paraId="1F8482D8" w14:textId="4B727AAD" w:rsidR="00B30631" w:rsidRPr="00C81D53" w:rsidRDefault="00B30631" w:rsidP="00B30631">
      <w:pPr>
        <w:pStyle w:val="Prrafodelista"/>
        <w:numPr>
          <w:ilvl w:val="0"/>
          <w:numId w:val="5"/>
        </w:numPr>
        <w:spacing w:line="288" w:lineRule="auto"/>
        <w:jc w:val="both"/>
        <w:rPr>
          <w:sz w:val="22"/>
          <w:szCs w:val="22"/>
          <w:lang w:val="es-ES"/>
        </w:rPr>
      </w:pPr>
      <w:r w:rsidRPr="00C81D53">
        <w:rPr>
          <w:sz w:val="22"/>
          <w:szCs w:val="22"/>
          <w:lang w:val="es-ES"/>
        </w:rPr>
        <w:t>En documentos adjuntos se establecen los requisitos de acceso y méritos puntuables para</w:t>
      </w:r>
      <w:r>
        <w:rPr>
          <w:sz w:val="22"/>
          <w:szCs w:val="22"/>
          <w:lang w:val="es-ES"/>
        </w:rPr>
        <w:t xml:space="preserve"> optar a </w:t>
      </w:r>
      <w:r w:rsidRPr="00E80424">
        <w:rPr>
          <w:sz w:val="22"/>
          <w:szCs w:val="22"/>
          <w:lang w:val="es-ES"/>
        </w:rPr>
        <w:t>la V</w:t>
      </w:r>
      <w:r w:rsidR="00975875">
        <w:rPr>
          <w:sz w:val="22"/>
          <w:szCs w:val="22"/>
          <w:lang w:val="es-ES"/>
        </w:rPr>
        <w:t>I</w:t>
      </w:r>
      <w:r w:rsidRPr="00E80424">
        <w:rPr>
          <w:sz w:val="22"/>
          <w:szCs w:val="22"/>
          <w:lang w:val="es-ES"/>
        </w:rPr>
        <w:t xml:space="preserve"> Certificación </w:t>
      </w:r>
      <w:r>
        <w:rPr>
          <w:sz w:val="22"/>
          <w:szCs w:val="22"/>
          <w:lang w:val="es-ES"/>
        </w:rPr>
        <w:t xml:space="preserve">de </w:t>
      </w:r>
      <w:r w:rsidRPr="00C81D53">
        <w:rPr>
          <w:sz w:val="22"/>
          <w:szCs w:val="22"/>
          <w:lang w:val="es-ES"/>
        </w:rPr>
        <w:t>Experto en Medicina Dental del Sueño, que deben ser remitidos por correo electrónico a la secretaria técnica.</w:t>
      </w:r>
    </w:p>
    <w:p w14:paraId="399C5935" w14:textId="77777777" w:rsidR="00B30631" w:rsidRDefault="00B30631" w:rsidP="00B30631">
      <w:pPr>
        <w:jc w:val="both"/>
        <w:rPr>
          <w:b/>
          <w:sz w:val="28"/>
          <w:szCs w:val="28"/>
          <w:lang w:val="es-ES"/>
        </w:rPr>
      </w:pPr>
    </w:p>
    <w:p w14:paraId="3E171DB2" w14:textId="77777777" w:rsidR="00EA2DEE" w:rsidRDefault="00EA2DEE" w:rsidP="00B30631">
      <w:pPr>
        <w:jc w:val="both"/>
        <w:rPr>
          <w:b/>
          <w:sz w:val="28"/>
          <w:szCs w:val="28"/>
          <w:lang w:val="es-ES"/>
        </w:rPr>
      </w:pPr>
    </w:p>
    <w:p w14:paraId="17DB0E88" w14:textId="77777777" w:rsidR="00EA2DEE" w:rsidRDefault="00EA2DEE" w:rsidP="00B30631">
      <w:pPr>
        <w:jc w:val="both"/>
        <w:rPr>
          <w:b/>
          <w:sz w:val="28"/>
          <w:szCs w:val="28"/>
          <w:lang w:val="es-ES"/>
        </w:rPr>
      </w:pPr>
    </w:p>
    <w:p w14:paraId="7D364F31" w14:textId="77777777" w:rsidR="00B30631" w:rsidRDefault="00B30631" w:rsidP="00B30631">
      <w:pPr>
        <w:pStyle w:val="Prrafodelista"/>
        <w:rPr>
          <w:b/>
          <w:sz w:val="28"/>
          <w:szCs w:val="28"/>
          <w:lang w:val="es-ES"/>
        </w:rPr>
      </w:pPr>
    </w:p>
    <w:p w14:paraId="2788F65D" w14:textId="77777777" w:rsidR="00B30631" w:rsidRPr="00160F51" w:rsidRDefault="00B30631" w:rsidP="00B30631">
      <w:pPr>
        <w:pStyle w:val="TTULOFESMES"/>
        <w:numPr>
          <w:ilvl w:val="0"/>
          <w:numId w:val="0"/>
        </w:numPr>
      </w:pPr>
      <w:r>
        <w:t>ANEXO</w:t>
      </w:r>
      <w:r w:rsidRPr="00160F51">
        <w:t xml:space="preserve"> 1</w:t>
      </w:r>
      <w:r>
        <w:t xml:space="preserve">. </w:t>
      </w:r>
      <w:r w:rsidRPr="00160F51">
        <w:t xml:space="preserve">Méritos puntuables para el </w:t>
      </w:r>
      <w:proofErr w:type="spellStart"/>
      <w:r w:rsidRPr="00160F51">
        <w:t>examen.</w:t>
      </w:r>
      <w:r w:rsidRPr="00B246DA">
        <w:rPr>
          <w:color w:val="FF0000"/>
        </w:rPr>
        <w:t>Completar</w:t>
      </w:r>
      <w:proofErr w:type="spellEnd"/>
      <w:r w:rsidRPr="00B246DA">
        <w:rPr>
          <w:color w:val="FF0000"/>
        </w:rPr>
        <w:t xml:space="preserve"> </w:t>
      </w:r>
    </w:p>
    <w:p w14:paraId="4C6021C8" w14:textId="77777777" w:rsidR="00B30631" w:rsidRDefault="00B30631" w:rsidP="00B30631">
      <w:pPr>
        <w:rPr>
          <w:sz w:val="28"/>
          <w:szCs w:val="28"/>
          <w:lang w:val="es-ES"/>
        </w:rPr>
      </w:pPr>
    </w:p>
    <w:tbl>
      <w:tblPr>
        <w:tblStyle w:val="Tablaconcuadrcula"/>
        <w:tblW w:w="10349" w:type="dxa"/>
        <w:tblInd w:w="-743" w:type="dxa"/>
        <w:tblLook w:val="04A0" w:firstRow="1" w:lastRow="0" w:firstColumn="1" w:lastColumn="0" w:noHBand="0" w:noVBand="1"/>
      </w:tblPr>
      <w:tblGrid>
        <w:gridCol w:w="4055"/>
        <w:gridCol w:w="30"/>
        <w:gridCol w:w="1869"/>
        <w:gridCol w:w="2091"/>
        <w:gridCol w:w="9"/>
        <w:gridCol w:w="2295"/>
      </w:tblGrid>
      <w:tr w:rsidR="00B30631" w14:paraId="2F11C16E" w14:textId="77777777" w:rsidTr="005452D7">
        <w:tc>
          <w:tcPr>
            <w:tcW w:w="4085" w:type="dxa"/>
            <w:gridSpan w:val="2"/>
          </w:tcPr>
          <w:p w14:paraId="1EFCC0E3" w14:textId="77777777" w:rsidR="00B30631" w:rsidRPr="003A2873" w:rsidRDefault="00B30631" w:rsidP="005452D7">
            <w:pPr>
              <w:rPr>
                <w:rFonts w:asciiTheme="minorHAnsi" w:hAnsiTheme="minorHAnsi"/>
                <w:b/>
                <w:bCs/>
                <w:sz w:val="22"/>
                <w:szCs w:val="22"/>
                <w:lang w:val="es-ES"/>
              </w:rPr>
            </w:pPr>
            <w:r w:rsidRPr="003A2873">
              <w:rPr>
                <w:rFonts w:asciiTheme="minorHAnsi" w:hAnsiTheme="minorHAnsi"/>
                <w:b/>
                <w:bCs/>
                <w:sz w:val="22"/>
                <w:szCs w:val="22"/>
                <w:lang w:val="es-ES"/>
              </w:rPr>
              <w:t>Modalidad</w:t>
            </w:r>
          </w:p>
        </w:tc>
        <w:tc>
          <w:tcPr>
            <w:tcW w:w="1869" w:type="dxa"/>
          </w:tcPr>
          <w:p w14:paraId="61808606" w14:textId="77777777" w:rsidR="00B30631" w:rsidRPr="003A2873" w:rsidRDefault="00B30631" w:rsidP="005452D7">
            <w:pPr>
              <w:rPr>
                <w:rFonts w:asciiTheme="minorHAnsi" w:hAnsiTheme="minorHAnsi"/>
                <w:b/>
                <w:bCs/>
                <w:lang w:val="es-ES"/>
              </w:rPr>
            </w:pPr>
            <w:r w:rsidRPr="003A2873">
              <w:rPr>
                <w:rFonts w:asciiTheme="minorHAnsi" w:hAnsiTheme="minorHAnsi"/>
                <w:b/>
                <w:bCs/>
                <w:lang w:val="es-ES"/>
              </w:rPr>
              <w:t>Puntuación</w:t>
            </w:r>
          </w:p>
        </w:tc>
        <w:tc>
          <w:tcPr>
            <w:tcW w:w="2100" w:type="dxa"/>
            <w:gridSpan w:val="2"/>
            <w:tcBorders>
              <w:right w:val="single" w:sz="4" w:space="0" w:color="000000" w:themeColor="text1"/>
            </w:tcBorders>
          </w:tcPr>
          <w:p w14:paraId="1AA291E9" w14:textId="77777777" w:rsidR="00B30631" w:rsidRPr="00554309" w:rsidRDefault="00B30631" w:rsidP="005452D7">
            <w:pPr>
              <w:rPr>
                <w:lang w:val="es-ES"/>
              </w:rPr>
            </w:pPr>
            <w:r>
              <w:rPr>
                <w:rFonts w:asciiTheme="minorHAnsi" w:hAnsiTheme="minorHAnsi"/>
                <w:b/>
                <w:bCs/>
                <w:lang w:val="es-ES"/>
              </w:rPr>
              <w:t>Completar y acreditar</w:t>
            </w:r>
          </w:p>
        </w:tc>
        <w:tc>
          <w:tcPr>
            <w:tcW w:w="2295" w:type="dxa"/>
            <w:tcBorders>
              <w:left w:val="single" w:sz="4" w:space="0" w:color="000000" w:themeColor="text1"/>
            </w:tcBorders>
          </w:tcPr>
          <w:p w14:paraId="69C4698A" w14:textId="77777777" w:rsidR="00B30631" w:rsidRPr="00554309" w:rsidRDefault="00B30631" w:rsidP="005452D7">
            <w:pPr>
              <w:rPr>
                <w:lang w:val="es-ES"/>
              </w:rPr>
            </w:pPr>
            <w:r w:rsidRPr="006474F1">
              <w:rPr>
                <w:rFonts w:asciiTheme="minorHAnsi" w:hAnsiTheme="minorHAnsi"/>
                <w:b/>
                <w:bCs/>
                <w:lang w:val="es-ES"/>
              </w:rPr>
              <w:t>Puntuación obtenida</w:t>
            </w:r>
          </w:p>
        </w:tc>
      </w:tr>
      <w:tr w:rsidR="00B30631" w14:paraId="6B0B4CFB" w14:textId="77777777" w:rsidTr="005452D7">
        <w:tc>
          <w:tcPr>
            <w:tcW w:w="4085" w:type="dxa"/>
            <w:gridSpan w:val="2"/>
          </w:tcPr>
          <w:p w14:paraId="57365AD2" w14:textId="77777777" w:rsidR="00B30631" w:rsidRPr="00C81D53" w:rsidRDefault="00B30631" w:rsidP="005452D7">
            <w:pPr>
              <w:rPr>
                <w:rFonts w:asciiTheme="minorHAnsi" w:hAnsiTheme="minorHAnsi"/>
                <w:i/>
                <w:sz w:val="22"/>
                <w:szCs w:val="22"/>
                <w:lang w:val="es-ES"/>
              </w:rPr>
            </w:pPr>
            <w:r w:rsidRPr="00C81D53">
              <w:rPr>
                <w:rFonts w:asciiTheme="minorHAnsi" w:hAnsiTheme="minorHAnsi"/>
                <w:sz w:val="22"/>
                <w:szCs w:val="22"/>
                <w:lang w:val="es-ES"/>
              </w:rPr>
              <w:t xml:space="preserve">Curso </w:t>
            </w:r>
            <w:proofErr w:type="spellStart"/>
            <w:r w:rsidRPr="00C81D53">
              <w:rPr>
                <w:rFonts w:asciiTheme="minorHAnsi" w:hAnsiTheme="minorHAnsi"/>
                <w:sz w:val="22"/>
                <w:szCs w:val="22"/>
                <w:lang w:val="es-ES"/>
              </w:rPr>
              <w:t>SEMDeS</w:t>
            </w:r>
            <w:proofErr w:type="spellEnd"/>
            <w:r w:rsidRPr="00C81D53">
              <w:rPr>
                <w:rFonts w:asciiTheme="minorHAnsi" w:hAnsiTheme="minorHAnsi"/>
                <w:sz w:val="22"/>
                <w:szCs w:val="22"/>
                <w:lang w:val="es-ES"/>
              </w:rPr>
              <w:t xml:space="preserve"> de 25 horas                                                                      </w:t>
            </w:r>
          </w:p>
        </w:tc>
        <w:tc>
          <w:tcPr>
            <w:tcW w:w="1869" w:type="dxa"/>
          </w:tcPr>
          <w:p w14:paraId="5B471D87" w14:textId="77777777" w:rsidR="00B30631" w:rsidRPr="00C81D53" w:rsidRDefault="00B30631" w:rsidP="005452D7">
            <w:pPr>
              <w:rPr>
                <w:rFonts w:asciiTheme="minorHAnsi" w:hAnsiTheme="minorHAnsi"/>
                <w:i/>
                <w:sz w:val="28"/>
                <w:szCs w:val="28"/>
                <w:lang w:val="es-ES"/>
              </w:rPr>
            </w:pPr>
            <w:r w:rsidRPr="00C81D53">
              <w:rPr>
                <w:rFonts w:asciiTheme="minorHAnsi" w:hAnsiTheme="minorHAnsi"/>
                <w:lang w:val="es-ES"/>
              </w:rPr>
              <w:t>5 puntos</w:t>
            </w:r>
          </w:p>
        </w:tc>
        <w:tc>
          <w:tcPr>
            <w:tcW w:w="2100" w:type="dxa"/>
            <w:gridSpan w:val="2"/>
            <w:tcBorders>
              <w:right w:val="single" w:sz="4" w:space="0" w:color="000000" w:themeColor="text1"/>
            </w:tcBorders>
          </w:tcPr>
          <w:p w14:paraId="5244ABD1"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295" w:type="dxa"/>
            <w:tcBorders>
              <w:left w:val="single" w:sz="4" w:space="0" w:color="000000" w:themeColor="text1"/>
            </w:tcBorders>
          </w:tcPr>
          <w:p w14:paraId="2F8060B8"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7946230B" w14:textId="77777777" w:rsidTr="005452D7">
        <w:tc>
          <w:tcPr>
            <w:tcW w:w="4085" w:type="dxa"/>
            <w:gridSpan w:val="2"/>
          </w:tcPr>
          <w:p w14:paraId="2B9526BB" w14:textId="77777777" w:rsidR="00B30631" w:rsidRPr="00C81D53" w:rsidRDefault="00B30631" w:rsidP="005452D7">
            <w:pPr>
              <w:rPr>
                <w:rFonts w:asciiTheme="minorHAnsi" w:hAnsiTheme="minorHAnsi"/>
                <w:i/>
                <w:sz w:val="22"/>
                <w:szCs w:val="22"/>
                <w:lang w:val="es-ES"/>
              </w:rPr>
            </w:pPr>
            <w:r w:rsidRPr="00C81D53">
              <w:rPr>
                <w:rFonts w:asciiTheme="minorHAnsi" w:hAnsiTheme="minorHAnsi"/>
                <w:sz w:val="22"/>
                <w:szCs w:val="22"/>
                <w:lang w:val="es-ES"/>
              </w:rPr>
              <w:t xml:space="preserve">Cursos Acreditados * en Medicina Dental del Sueño de 25 horas    </w:t>
            </w:r>
          </w:p>
        </w:tc>
        <w:tc>
          <w:tcPr>
            <w:tcW w:w="1869" w:type="dxa"/>
          </w:tcPr>
          <w:p w14:paraId="13FB9CFE" w14:textId="77777777" w:rsidR="00B30631" w:rsidRPr="00C81D53" w:rsidRDefault="00B30631" w:rsidP="005452D7">
            <w:pPr>
              <w:rPr>
                <w:rFonts w:asciiTheme="minorHAnsi" w:hAnsiTheme="minorHAnsi"/>
                <w:i/>
                <w:sz w:val="28"/>
                <w:szCs w:val="28"/>
                <w:lang w:val="es-ES"/>
              </w:rPr>
            </w:pPr>
            <w:r w:rsidRPr="00C81D53">
              <w:rPr>
                <w:rFonts w:asciiTheme="minorHAnsi" w:hAnsiTheme="minorHAnsi"/>
                <w:lang w:val="es-ES"/>
              </w:rPr>
              <w:t>5 puntos</w:t>
            </w:r>
          </w:p>
        </w:tc>
        <w:tc>
          <w:tcPr>
            <w:tcW w:w="2100" w:type="dxa"/>
            <w:gridSpan w:val="2"/>
            <w:tcBorders>
              <w:right w:val="single" w:sz="4" w:space="0" w:color="000000" w:themeColor="text1"/>
            </w:tcBorders>
          </w:tcPr>
          <w:p w14:paraId="36C27392"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295" w:type="dxa"/>
            <w:tcBorders>
              <w:left w:val="single" w:sz="4" w:space="0" w:color="000000" w:themeColor="text1"/>
            </w:tcBorders>
          </w:tcPr>
          <w:p w14:paraId="5CD883D3"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67828B1A" w14:textId="77777777" w:rsidTr="005452D7">
        <w:tc>
          <w:tcPr>
            <w:tcW w:w="4085" w:type="dxa"/>
            <w:gridSpan w:val="2"/>
          </w:tcPr>
          <w:p w14:paraId="12BB64B2" w14:textId="77777777" w:rsidR="00B30631" w:rsidRPr="00C81D53" w:rsidRDefault="00B30631" w:rsidP="005452D7">
            <w:pPr>
              <w:rPr>
                <w:rFonts w:asciiTheme="minorHAnsi" w:hAnsiTheme="minorHAnsi"/>
                <w:sz w:val="22"/>
                <w:szCs w:val="22"/>
                <w:lang w:val="es-ES"/>
              </w:rPr>
            </w:pPr>
            <w:r w:rsidRPr="00C81D53">
              <w:rPr>
                <w:rFonts w:asciiTheme="minorHAnsi" w:hAnsiTheme="minorHAnsi"/>
                <w:sz w:val="22"/>
                <w:szCs w:val="22"/>
                <w:lang w:val="es-ES"/>
              </w:rPr>
              <w:t>Cursos Acreditados* en Medicina Dental del Sueño de Menos de 25 horas</w:t>
            </w:r>
          </w:p>
          <w:p w14:paraId="3A12B258" w14:textId="77777777" w:rsidR="00B30631" w:rsidRPr="00C81D53" w:rsidRDefault="00B30631" w:rsidP="005452D7">
            <w:pPr>
              <w:rPr>
                <w:rFonts w:asciiTheme="minorHAnsi" w:hAnsiTheme="minorHAnsi"/>
                <w:i/>
                <w:sz w:val="22"/>
                <w:szCs w:val="22"/>
                <w:lang w:val="es-ES"/>
              </w:rPr>
            </w:pPr>
            <w:r>
              <w:rPr>
                <w:rFonts w:asciiTheme="minorHAnsi" w:hAnsiTheme="minorHAnsi"/>
                <w:sz w:val="18"/>
                <w:szCs w:val="22"/>
                <w:lang w:val="es-ES"/>
              </w:rPr>
              <w:t>S</w:t>
            </w:r>
            <w:r w:rsidRPr="00C81D53">
              <w:rPr>
                <w:rFonts w:asciiTheme="minorHAnsi" w:hAnsiTheme="minorHAnsi"/>
                <w:sz w:val="18"/>
                <w:szCs w:val="22"/>
                <w:lang w:val="es-ES"/>
              </w:rPr>
              <w:t>e prorratear</w:t>
            </w:r>
            <w:r>
              <w:rPr>
                <w:rFonts w:asciiTheme="minorHAnsi" w:hAnsiTheme="minorHAnsi"/>
                <w:sz w:val="18"/>
                <w:szCs w:val="22"/>
                <w:lang w:val="es-ES"/>
              </w:rPr>
              <w:t>á</w:t>
            </w:r>
            <w:r w:rsidRPr="00C81D53">
              <w:rPr>
                <w:rFonts w:asciiTheme="minorHAnsi" w:hAnsiTheme="minorHAnsi"/>
                <w:sz w:val="18"/>
                <w:szCs w:val="22"/>
                <w:lang w:val="es-ES"/>
              </w:rPr>
              <w:t xml:space="preserve"> en función de la</w:t>
            </w:r>
            <w:r>
              <w:rPr>
                <w:rFonts w:asciiTheme="minorHAnsi" w:hAnsiTheme="minorHAnsi"/>
                <w:sz w:val="18"/>
                <w:szCs w:val="22"/>
                <w:lang w:val="es-ES"/>
              </w:rPr>
              <w:t>s horas</w:t>
            </w:r>
          </w:p>
        </w:tc>
        <w:tc>
          <w:tcPr>
            <w:tcW w:w="1869" w:type="dxa"/>
          </w:tcPr>
          <w:p w14:paraId="7A509DDA" w14:textId="77777777" w:rsidR="00B30631" w:rsidRPr="00C81D53" w:rsidRDefault="00B30631" w:rsidP="005452D7">
            <w:pPr>
              <w:rPr>
                <w:rFonts w:asciiTheme="minorHAnsi" w:hAnsiTheme="minorHAnsi"/>
                <w:lang w:val="es-ES"/>
              </w:rPr>
            </w:pPr>
            <w:r w:rsidRPr="00C81D53">
              <w:rPr>
                <w:rFonts w:asciiTheme="minorHAnsi" w:hAnsiTheme="minorHAnsi"/>
                <w:lang w:val="es-ES"/>
              </w:rPr>
              <w:t>máximo 5 puntos</w:t>
            </w:r>
          </w:p>
        </w:tc>
        <w:tc>
          <w:tcPr>
            <w:tcW w:w="2100" w:type="dxa"/>
            <w:gridSpan w:val="2"/>
            <w:tcBorders>
              <w:right w:val="single" w:sz="4" w:space="0" w:color="000000" w:themeColor="text1"/>
            </w:tcBorders>
          </w:tcPr>
          <w:p w14:paraId="01C4A3C5"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295" w:type="dxa"/>
            <w:tcBorders>
              <w:left w:val="single" w:sz="4" w:space="0" w:color="000000" w:themeColor="text1"/>
            </w:tcBorders>
          </w:tcPr>
          <w:p w14:paraId="6FCB5B82"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2DE1BE50" w14:textId="77777777" w:rsidTr="005452D7">
        <w:tc>
          <w:tcPr>
            <w:tcW w:w="4085" w:type="dxa"/>
            <w:gridSpan w:val="2"/>
          </w:tcPr>
          <w:p w14:paraId="161F658D" w14:textId="77777777" w:rsidR="00B30631" w:rsidRPr="00C81D53" w:rsidRDefault="00B30631" w:rsidP="005452D7">
            <w:pPr>
              <w:rPr>
                <w:rFonts w:asciiTheme="minorHAnsi" w:hAnsiTheme="minorHAnsi"/>
                <w:sz w:val="22"/>
                <w:szCs w:val="22"/>
                <w:lang w:val="es-ES"/>
              </w:rPr>
            </w:pPr>
            <w:r w:rsidRPr="00C81D53">
              <w:rPr>
                <w:rFonts w:asciiTheme="minorHAnsi" w:hAnsiTheme="minorHAnsi"/>
                <w:sz w:val="22"/>
                <w:szCs w:val="22"/>
                <w:lang w:val="es-ES"/>
              </w:rPr>
              <w:t>Cursos Acreditados* Oficialmente en Sueño de menos de 5 horas:</w:t>
            </w:r>
          </w:p>
          <w:p w14:paraId="4D87846D" w14:textId="77777777" w:rsidR="00B30631" w:rsidRPr="00C81D53" w:rsidRDefault="00B30631" w:rsidP="00B30631">
            <w:pPr>
              <w:pStyle w:val="Prrafodelista"/>
              <w:numPr>
                <w:ilvl w:val="0"/>
                <w:numId w:val="2"/>
              </w:numPr>
              <w:ind w:left="567"/>
              <w:rPr>
                <w:rFonts w:eastAsia="Times New Roman" w:cs="Times New Roman"/>
                <w:sz w:val="22"/>
                <w:szCs w:val="22"/>
                <w:lang w:val="es-ES"/>
              </w:rPr>
            </w:pPr>
            <w:r w:rsidRPr="00C81D53">
              <w:rPr>
                <w:rFonts w:eastAsia="Times New Roman" w:cs="Times New Roman"/>
                <w:sz w:val="22"/>
                <w:szCs w:val="22"/>
                <w:lang w:val="es-ES"/>
              </w:rPr>
              <w:t>Nacionales 0.5 por curso</w:t>
            </w:r>
          </w:p>
          <w:p w14:paraId="62F017E5" w14:textId="77777777" w:rsidR="00B30631" w:rsidRPr="00C81D53" w:rsidRDefault="00B30631" w:rsidP="00B30631">
            <w:pPr>
              <w:pStyle w:val="Prrafodelista"/>
              <w:numPr>
                <w:ilvl w:val="0"/>
                <w:numId w:val="2"/>
              </w:numPr>
              <w:ind w:left="567"/>
              <w:rPr>
                <w:rFonts w:eastAsia="Times New Roman" w:cs="Times New Roman"/>
                <w:sz w:val="22"/>
                <w:szCs w:val="22"/>
                <w:lang w:val="es-ES"/>
              </w:rPr>
            </w:pPr>
            <w:r w:rsidRPr="00C81D53">
              <w:rPr>
                <w:rFonts w:eastAsia="Times New Roman" w:cs="Times New Roman"/>
                <w:sz w:val="22"/>
                <w:szCs w:val="22"/>
                <w:lang w:val="es-ES"/>
              </w:rPr>
              <w:t>Internacionales 1 por curso</w:t>
            </w:r>
          </w:p>
        </w:tc>
        <w:tc>
          <w:tcPr>
            <w:tcW w:w="1869" w:type="dxa"/>
          </w:tcPr>
          <w:p w14:paraId="2FD1A547" w14:textId="77777777" w:rsidR="00B30631" w:rsidRPr="00C81D53" w:rsidRDefault="00B30631" w:rsidP="005452D7">
            <w:pPr>
              <w:rPr>
                <w:rFonts w:asciiTheme="minorHAnsi" w:hAnsiTheme="minorHAnsi"/>
                <w:i/>
                <w:sz w:val="28"/>
                <w:szCs w:val="28"/>
                <w:lang w:val="es-ES"/>
              </w:rPr>
            </w:pPr>
            <w:r>
              <w:rPr>
                <w:rFonts w:asciiTheme="minorHAnsi" w:hAnsiTheme="minorHAnsi"/>
                <w:lang w:val="es-ES"/>
              </w:rPr>
              <w:t xml:space="preserve">máximo 4 </w:t>
            </w:r>
            <w:r w:rsidRPr="00C81D53">
              <w:rPr>
                <w:rFonts w:asciiTheme="minorHAnsi" w:hAnsiTheme="minorHAnsi"/>
                <w:lang w:val="es-ES"/>
              </w:rPr>
              <w:t>puntos</w:t>
            </w:r>
          </w:p>
        </w:tc>
        <w:tc>
          <w:tcPr>
            <w:tcW w:w="2100" w:type="dxa"/>
            <w:gridSpan w:val="2"/>
            <w:tcBorders>
              <w:right w:val="single" w:sz="4" w:space="0" w:color="000000" w:themeColor="text1"/>
            </w:tcBorders>
          </w:tcPr>
          <w:p w14:paraId="18BE5CA7"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295" w:type="dxa"/>
            <w:tcBorders>
              <w:left w:val="single" w:sz="4" w:space="0" w:color="000000" w:themeColor="text1"/>
            </w:tcBorders>
          </w:tcPr>
          <w:p w14:paraId="59F52D8F"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686198D3" w14:textId="77777777" w:rsidTr="005452D7">
        <w:tc>
          <w:tcPr>
            <w:tcW w:w="4085" w:type="dxa"/>
            <w:gridSpan w:val="2"/>
          </w:tcPr>
          <w:p w14:paraId="484EC41A" w14:textId="77777777" w:rsidR="00B30631" w:rsidRPr="00C81D53" w:rsidRDefault="00B30631" w:rsidP="005452D7">
            <w:pPr>
              <w:rPr>
                <w:rFonts w:asciiTheme="minorHAnsi" w:hAnsiTheme="minorHAnsi"/>
                <w:sz w:val="22"/>
                <w:szCs w:val="22"/>
                <w:lang w:val="es-ES"/>
              </w:rPr>
            </w:pPr>
            <w:r w:rsidRPr="00C81D53">
              <w:rPr>
                <w:rFonts w:asciiTheme="minorHAnsi" w:hAnsiTheme="minorHAnsi"/>
                <w:sz w:val="22"/>
                <w:szCs w:val="22"/>
                <w:lang w:val="es-ES"/>
              </w:rPr>
              <w:t>Cursos no Oficiales en Medicina Dental del Sueño:</w:t>
            </w:r>
          </w:p>
          <w:p w14:paraId="10C5E666" w14:textId="77777777" w:rsidR="00B30631" w:rsidRPr="00C81D53" w:rsidRDefault="00B30631" w:rsidP="00B30631">
            <w:pPr>
              <w:pStyle w:val="Prrafodelista"/>
              <w:numPr>
                <w:ilvl w:val="0"/>
                <w:numId w:val="2"/>
              </w:numPr>
              <w:ind w:left="567"/>
              <w:rPr>
                <w:sz w:val="22"/>
                <w:szCs w:val="22"/>
                <w:lang w:val="es-ES"/>
              </w:rPr>
            </w:pPr>
            <w:r w:rsidRPr="00C81D53">
              <w:rPr>
                <w:rFonts w:eastAsia="Times New Roman" w:cs="Times New Roman"/>
                <w:sz w:val="22"/>
                <w:szCs w:val="22"/>
                <w:lang w:val="es-ES"/>
              </w:rPr>
              <w:t>0.2 por curso</w:t>
            </w:r>
          </w:p>
        </w:tc>
        <w:tc>
          <w:tcPr>
            <w:tcW w:w="1869" w:type="dxa"/>
          </w:tcPr>
          <w:p w14:paraId="13249F70" w14:textId="77777777" w:rsidR="00B30631" w:rsidRPr="00C81D53" w:rsidRDefault="00B30631" w:rsidP="005452D7">
            <w:pPr>
              <w:rPr>
                <w:rFonts w:asciiTheme="minorHAnsi" w:hAnsiTheme="minorHAnsi"/>
                <w:i/>
                <w:lang w:val="es-ES"/>
              </w:rPr>
            </w:pPr>
            <w:r w:rsidRPr="00C81D53">
              <w:rPr>
                <w:rFonts w:asciiTheme="minorHAnsi" w:hAnsiTheme="minorHAnsi"/>
                <w:lang w:val="es-ES"/>
              </w:rPr>
              <w:t xml:space="preserve">máximo 3 puntos  </w:t>
            </w:r>
          </w:p>
        </w:tc>
        <w:tc>
          <w:tcPr>
            <w:tcW w:w="2100" w:type="dxa"/>
            <w:gridSpan w:val="2"/>
            <w:tcBorders>
              <w:right w:val="single" w:sz="4" w:space="0" w:color="000000" w:themeColor="text1"/>
            </w:tcBorders>
          </w:tcPr>
          <w:p w14:paraId="7F0550FE"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295" w:type="dxa"/>
            <w:tcBorders>
              <w:left w:val="single" w:sz="4" w:space="0" w:color="000000" w:themeColor="text1"/>
            </w:tcBorders>
          </w:tcPr>
          <w:p w14:paraId="0A012127"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129571D9" w14:textId="77777777" w:rsidTr="005452D7">
        <w:tc>
          <w:tcPr>
            <w:tcW w:w="4085" w:type="dxa"/>
            <w:gridSpan w:val="2"/>
          </w:tcPr>
          <w:p w14:paraId="0330D7AF" w14:textId="77777777" w:rsidR="00B30631" w:rsidRPr="00C81D53" w:rsidRDefault="00B30631" w:rsidP="005452D7">
            <w:pPr>
              <w:rPr>
                <w:rFonts w:asciiTheme="minorHAnsi" w:hAnsiTheme="minorHAnsi"/>
                <w:sz w:val="22"/>
                <w:szCs w:val="22"/>
                <w:lang w:val="es-ES"/>
              </w:rPr>
            </w:pPr>
            <w:r w:rsidRPr="00C81D53">
              <w:rPr>
                <w:rFonts w:asciiTheme="minorHAnsi" w:hAnsiTheme="minorHAnsi"/>
                <w:sz w:val="22"/>
                <w:szCs w:val="22"/>
                <w:lang w:val="es-ES"/>
              </w:rPr>
              <w:t>Asistencia a Congresos en relación con Sueño</w:t>
            </w:r>
          </w:p>
          <w:p w14:paraId="03CEFFD0" w14:textId="77777777" w:rsidR="00B30631" w:rsidRPr="00C81D53" w:rsidRDefault="00B30631" w:rsidP="00B30631">
            <w:pPr>
              <w:pStyle w:val="Prrafodelista"/>
              <w:numPr>
                <w:ilvl w:val="0"/>
                <w:numId w:val="2"/>
              </w:numPr>
              <w:ind w:left="567" w:hanging="425"/>
              <w:rPr>
                <w:rFonts w:eastAsia="Times New Roman" w:cs="Times New Roman"/>
                <w:sz w:val="22"/>
                <w:szCs w:val="22"/>
                <w:lang w:val="es-ES"/>
              </w:rPr>
            </w:pPr>
            <w:r w:rsidRPr="00C81D53">
              <w:rPr>
                <w:rFonts w:eastAsia="Times New Roman" w:cs="Times New Roman"/>
                <w:sz w:val="22"/>
                <w:szCs w:val="22"/>
                <w:lang w:val="es-ES"/>
              </w:rPr>
              <w:t>Nacionales 0.2 por congreso</w:t>
            </w:r>
          </w:p>
          <w:p w14:paraId="37387AA0" w14:textId="77777777" w:rsidR="00B30631" w:rsidRPr="00C81D53" w:rsidRDefault="00B30631" w:rsidP="00B30631">
            <w:pPr>
              <w:pStyle w:val="Prrafodelista"/>
              <w:numPr>
                <w:ilvl w:val="0"/>
                <w:numId w:val="2"/>
              </w:numPr>
              <w:ind w:left="567" w:hanging="425"/>
              <w:rPr>
                <w:rFonts w:eastAsia="Times New Roman" w:cs="Times New Roman"/>
                <w:sz w:val="22"/>
                <w:szCs w:val="22"/>
                <w:lang w:val="es-ES"/>
              </w:rPr>
            </w:pPr>
            <w:r w:rsidRPr="00C81D53">
              <w:rPr>
                <w:rFonts w:eastAsia="Times New Roman" w:cs="Times New Roman"/>
                <w:sz w:val="22"/>
                <w:szCs w:val="22"/>
                <w:lang w:val="es-ES"/>
              </w:rPr>
              <w:t>Internacionales 0.5 por congreso</w:t>
            </w:r>
          </w:p>
        </w:tc>
        <w:tc>
          <w:tcPr>
            <w:tcW w:w="1869" w:type="dxa"/>
          </w:tcPr>
          <w:p w14:paraId="0CC50F1B" w14:textId="77777777" w:rsidR="00B30631" w:rsidRPr="00C81D53" w:rsidRDefault="00B30631" w:rsidP="005452D7">
            <w:pPr>
              <w:rPr>
                <w:rFonts w:asciiTheme="minorHAnsi" w:hAnsiTheme="minorHAnsi"/>
                <w:i/>
                <w:lang w:val="es-ES"/>
              </w:rPr>
            </w:pPr>
            <w:r w:rsidRPr="00C81D53">
              <w:rPr>
                <w:rFonts w:asciiTheme="minorHAnsi" w:hAnsiTheme="minorHAnsi"/>
                <w:lang w:val="es-ES"/>
              </w:rPr>
              <w:t>máximo 5 puntos</w:t>
            </w:r>
          </w:p>
        </w:tc>
        <w:tc>
          <w:tcPr>
            <w:tcW w:w="2100" w:type="dxa"/>
            <w:gridSpan w:val="2"/>
            <w:tcBorders>
              <w:right w:val="single" w:sz="4" w:space="0" w:color="000000" w:themeColor="text1"/>
            </w:tcBorders>
          </w:tcPr>
          <w:p w14:paraId="7EE131D5"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295" w:type="dxa"/>
            <w:tcBorders>
              <w:left w:val="single" w:sz="4" w:space="0" w:color="000000" w:themeColor="text1"/>
            </w:tcBorders>
          </w:tcPr>
          <w:p w14:paraId="2041ACF8"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21B12F36" w14:textId="77777777" w:rsidTr="005452D7">
        <w:tc>
          <w:tcPr>
            <w:tcW w:w="4085" w:type="dxa"/>
            <w:gridSpan w:val="2"/>
          </w:tcPr>
          <w:p w14:paraId="0A3D5DD0" w14:textId="77777777" w:rsidR="00B30631" w:rsidRPr="00C81D53" w:rsidRDefault="00B30631" w:rsidP="005452D7">
            <w:pPr>
              <w:rPr>
                <w:rFonts w:asciiTheme="minorHAnsi" w:hAnsiTheme="minorHAnsi"/>
                <w:sz w:val="22"/>
                <w:szCs w:val="22"/>
                <w:lang w:val="es-ES"/>
              </w:rPr>
            </w:pPr>
            <w:r w:rsidRPr="00C81D53">
              <w:rPr>
                <w:rFonts w:asciiTheme="minorHAnsi" w:hAnsiTheme="minorHAnsi"/>
                <w:sz w:val="22"/>
                <w:szCs w:val="22"/>
                <w:lang w:val="es-ES"/>
              </w:rPr>
              <w:t xml:space="preserve">Docencia en relación con el Sueño:                                  </w:t>
            </w:r>
          </w:p>
          <w:p w14:paraId="6F44AF14" w14:textId="77777777" w:rsidR="00B30631" w:rsidRPr="00C81D53" w:rsidRDefault="00B30631" w:rsidP="00B30631">
            <w:pPr>
              <w:pStyle w:val="Prrafodelista"/>
              <w:numPr>
                <w:ilvl w:val="0"/>
                <w:numId w:val="2"/>
              </w:numPr>
              <w:ind w:left="567" w:hanging="425"/>
              <w:rPr>
                <w:rFonts w:eastAsia="Times New Roman" w:cs="Times New Roman"/>
                <w:sz w:val="22"/>
                <w:szCs w:val="22"/>
                <w:lang w:val="es-ES"/>
              </w:rPr>
            </w:pPr>
            <w:r w:rsidRPr="00C81D53">
              <w:rPr>
                <w:rFonts w:eastAsia="Times New Roman" w:cs="Times New Roman"/>
                <w:sz w:val="22"/>
                <w:szCs w:val="22"/>
                <w:lang w:val="es-ES"/>
              </w:rPr>
              <w:t>Nacionales 1 punto por curso</w:t>
            </w:r>
          </w:p>
          <w:p w14:paraId="38FD8D26" w14:textId="77777777" w:rsidR="00B30631" w:rsidRPr="00C81D53" w:rsidRDefault="00B30631" w:rsidP="00B30631">
            <w:pPr>
              <w:pStyle w:val="Prrafodelista"/>
              <w:numPr>
                <w:ilvl w:val="0"/>
                <w:numId w:val="2"/>
              </w:numPr>
              <w:ind w:left="567" w:hanging="425"/>
              <w:rPr>
                <w:sz w:val="22"/>
                <w:szCs w:val="22"/>
                <w:lang w:val="es-ES"/>
              </w:rPr>
            </w:pPr>
            <w:r w:rsidRPr="00C81D53">
              <w:rPr>
                <w:rFonts w:eastAsia="Times New Roman" w:cs="Times New Roman"/>
                <w:sz w:val="22"/>
                <w:szCs w:val="22"/>
                <w:lang w:val="es-ES"/>
              </w:rPr>
              <w:t>Internacionales 2 puntos por curso</w:t>
            </w:r>
          </w:p>
        </w:tc>
        <w:tc>
          <w:tcPr>
            <w:tcW w:w="1869" w:type="dxa"/>
          </w:tcPr>
          <w:p w14:paraId="721CC072" w14:textId="77777777" w:rsidR="00B30631" w:rsidRPr="00C81D53" w:rsidRDefault="00B30631" w:rsidP="005452D7">
            <w:pPr>
              <w:rPr>
                <w:rFonts w:asciiTheme="minorHAnsi" w:hAnsiTheme="minorHAnsi"/>
                <w:i/>
                <w:lang w:val="es-ES"/>
              </w:rPr>
            </w:pPr>
            <w:r w:rsidRPr="00C81D53">
              <w:rPr>
                <w:rFonts w:asciiTheme="minorHAnsi" w:hAnsiTheme="minorHAnsi"/>
                <w:lang w:val="es-ES"/>
              </w:rPr>
              <w:t>máximo 10 puntos</w:t>
            </w:r>
          </w:p>
        </w:tc>
        <w:tc>
          <w:tcPr>
            <w:tcW w:w="2091" w:type="dxa"/>
            <w:tcBorders>
              <w:right w:val="single" w:sz="4" w:space="0" w:color="000000" w:themeColor="text1"/>
            </w:tcBorders>
          </w:tcPr>
          <w:p w14:paraId="540FC6DB"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304" w:type="dxa"/>
            <w:gridSpan w:val="2"/>
            <w:tcBorders>
              <w:left w:val="single" w:sz="4" w:space="0" w:color="000000" w:themeColor="text1"/>
            </w:tcBorders>
          </w:tcPr>
          <w:p w14:paraId="7C4C99B2"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5D7FAF78" w14:textId="77777777" w:rsidTr="005452D7">
        <w:tc>
          <w:tcPr>
            <w:tcW w:w="4085" w:type="dxa"/>
            <w:gridSpan w:val="2"/>
          </w:tcPr>
          <w:p w14:paraId="256CF3AD" w14:textId="77777777" w:rsidR="00B30631" w:rsidRPr="00C81D53" w:rsidRDefault="00B30631" w:rsidP="005452D7">
            <w:pPr>
              <w:rPr>
                <w:rFonts w:asciiTheme="minorHAnsi" w:hAnsiTheme="minorHAnsi"/>
                <w:sz w:val="22"/>
                <w:szCs w:val="22"/>
                <w:lang w:val="es-ES"/>
              </w:rPr>
            </w:pPr>
            <w:r w:rsidRPr="00C81D53">
              <w:rPr>
                <w:rFonts w:asciiTheme="minorHAnsi" w:hAnsiTheme="minorHAnsi"/>
                <w:sz w:val="22"/>
                <w:szCs w:val="22"/>
                <w:lang w:val="es-ES"/>
              </w:rPr>
              <w:t>Publicaciones en relación con el Sueño</w:t>
            </w:r>
          </w:p>
          <w:p w14:paraId="5FCCEB25" w14:textId="77777777" w:rsidR="00B30631" w:rsidRPr="00C81D53" w:rsidRDefault="00B30631" w:rsidP="00B30631">
            <w:pPr>
              <w:pStyle w:val="Prrafodelista"/>
              <w:numPr>
                <w:ilvl w:val="0"/>
                <w:numId w:val="2"/>
              </w:numPr>
              <w:ind w:left="567"/>
              <w:rPr>
                <w:rFonts w:eastAsia="Times New Roman" w:cs="Times New Roman"/>
                <w:sz w:val="22"/>
                <w:szCs w:val="22"/>
                <w:lang w:val="es-ES"/>
              </w:rPr>
            </w:pPr>
            <w:r w:rsidRPr="00C81D53">
              <w:rPr>
                <w:rFonts w:eastAsia="Times New Roman" w:cs="Times New Roman"/>
                <w:sz w:val="22"/>
                <w:szCs w:val="22"/>
                <w:lang w:val="es-ES"/>
              </w:rPr>
              <w:t>Artículos:</w:t>
            </w:r>
          </w:p>
          <w:p w14:paraId="5365C63A" w14:textId="77777777" w:rsidR="00B30631" w:rsidRPr="00C81D53" w:rsidRDefault="00B30631" w:rsidP="005452D7">
            <w:pPr>
              <w:pStyle w:val="Prrafodelista"/>
              <w:ind w:left="567"/>
              <w:rPr>
                <w:rFonts w:eastAsia="Times New Roman" w:cs="Times New Roman"/>
                <w:sz w:val="22"/>
                <w:szCs w:val="22"/>
                <w:lang w:val="es-ES"/>
              </w:rPr>
            </w:pPr>
            <w:r w:rsidRPr="00C81D53">
              <w:rPr>
                <w:rFonts w:eastAsia="Times New Roman" w:cs="Times New Roman"/>
                <w:sz w:val="22"/>
                <w:szCs w:val="22"/>
                <w:lang w:val="es-ES"/>
              </w:rPr>
              <w:t>*Nacionales 1 punto por artículo</w:t>
            </w:r>
          </w:p>
          <w:p w14:paraId="02728C78" w14:textId="77777777" w:rsidR="00B30631" w:rsidRPr="00C81D53" w:rsidRDefault="00B30631" w:rsidP="005452D7">
            <w:pPr>
              <w:pStyle w:val="Prrafodelista"/>
              <w:ind w:left="567"/>
              <w:rPr>
                <w:i/>
                <w:sz w:val="22"/>
                <w:szCs w:val="22"/>
                <w:lang w:val="es-ES"/>
              </w:rPr>
            </w:pPr>
            <w:r w:rsidRPr="00C81D53">
              <w:rPr>
                <w:rFonts w:eastAsia="Times New Roman" w:cs="Times New Roman"/>
                <w:sz w:val="22"/>
                <w:szCs w:val="22"/>
                <w:lang w:val="es-ES"/>
              </w:rPr>
              <w:t>*Internacionales 2 puntos por artículo</w:t>
            </w:r>
          </w:p>
        </w:tc>
        <w:tc>
          <w:tcPr>
            <w:tcW w:w="1869" w:type="dxa"/>
          </w:tcPr>
          <w:p w14:paraId="7F83928F" w14:textId="77777777" w:rsidR="00B30631" w:rsidRPr="00C81D53" w:rsidRDefault="00B30631" w:rsidP="005452D7">
            <w:pPr>
              <w:rPr>
                <w:rFonts w:asciiTheme="minorHAnsi" w:hAnsiTheme="minorHAnsi"/>
                <w:i/>
                <w:lang w:val="es-ES"/>
              </w:rPr>
            </w:pPr>
            <w:r w:rsidRPr="00C81D53">
              <w:rPr>
                <w:rFonts w:asciiTheme="minorHAnsi" w:hAnsiTheme="minorHAnsi"/>
                <w:lang w:val="es-ES"/>
              </w:rPr>
              <w:t>máximo 10 puntos</w:t>
            </w:r>
          </w:p>
        </w:tc>
        <w:tc>
          <w:tcPr>
            <w:tcW w:w="2091" w:type="dxa"/>
            <w:tcBorders>
              <w:right w:val="single" w:sz="4" w:space="0" w:color="000000" w:themeColor="text1"/>
            </w:tcBorders>
          </w:tcPr>
          <w:p w14:paraId="759A7647"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304" w:type="dxa"/>
            <w:gridSpan w:val="2"/>
            <w:tcBorders>
              <w:left w:val="single" w:sz="4" w:space="0" w:color="000000" w:themeColor="text1"/>
            </w:tcBorders>
          </w:tcPr>
          <w:p w14:paraId="41B87C27"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622C567C" w14:textId="77777777" w:rsidTr="005452D7">
        <w:tc>
          <w:tcPr>
            <w:tcW w:w="4085" w:type="dxa"/>
            <w:gridSpan w:val="2"/>
          </w:tcPr>
          <w:p w14:paraId="067B7D7E" w14:textId="77777777" w:rsidR="00B30631" w:rsidRPr="00C81D53" w:rsidRDefault="00B30631" w:rsidP="005452D7">
            <w:pPr>
              <w:rPr>
                <w:rFonts w:asciiTheme="minorHAnsi" w:hAnsiTheme="minorHAnsi"/>
                <w:sz w:val="22"/>
                <w:szCs w:val="22"/>
                <w:lang w:val="es-ES"/>
              </w:rPr>
            </w:pPr>
            <w:r w:rsidRPr="00C81D53">
              <w:rPr>
                <w:rFonts w:asciiTheme="minorHAnsi" w:hAnsiTheme="minorHAnsi"/>
                <w:sz w:val="22"/>
                <w:szCs w:val="22"/>
                <w:lang w:val="es-ES"/>
              </w:rPr>
              <w:t>Ponencias, comunicaciones, posters en relación con Medicina Dental del Sueño</w:t>
            </w:r>
          </w:p>
          <w:p w14:paraId="4A89F7A8" w14:textId="77777777" w:rsidR="00B30631" w:rsidRDefault="00B30631" w:rsidP="00B30631">
            <w:pPr>
              <w:pStyle w:val="Prrafodelista"/>
              <w:numPr>
                <w:ilvl w:val="0"/>
                <w:numId w:val="2"/>
              </w:numPr>
              <w:ind w:left="567" w:hanging="283"/>
              <w:rPr>
                <w:lang w:val="es-ES"/>
              </w:rPr>
            </w:pPr>
            <w:r>
              <w:rPr>
                <w:lang w:val="es-ES"/>
              </w:rPr>
              <w:t>Nacionales 1 punto por ponencia</w:t>
            </w:r>
          </w:p>
          <w:p w14:paraId="29EEBA4E" w14:textId="77777777" w:rsidR="00B30631" w:rsidRDefault="00B30631" w:rsidP="00B30631">
            <w:pPr>
              <w:pStyle w:val="Prrafodelista"/>
              <w:numPr>
                <w:ilvl w:val="0"/>
                <w:numId w:val="2"/>
              </w:numPr>
              <w:ind w:left="567" w:hanging="283"/>
              <w:rPr>
                <w:i/>
                <w:sz w:val="28"/>
                <w:szCs w:val="28"/>
                <w:lang w:val="es-ES"/>
              </w:rPr>
            </w:pPr>
            <w:r>
              <w:rPr>
                <w:lang w:val="es-ES"/>
              </w:rPr>
              <w:t>Internacionales 2 puntos por ponencia</w:t>
            </w:r>
          </w:p>
        </w:tc>
        <w:tc>
          <w:tcPr>
            <w:tcW w:w="1869" w:type="dxa"/>
          </w:tcPr>
          <w:p w14:paraId="466E06BF" w14:textId="77777777" w:rsidR="00B30631" w:rsidRDefault="00B30631" w:rsidP="005452D7">
            <w:pPr>
              <w:rPr>
                <w:i/>
                <w:sz w:val="28"/>
                <w:szCs w:val="28"/>
                <w:lang w:val="es-ES"/>
              </w:rPr>
            </w:pPr>
            <w:r w:rsidRPr="00C81D53">
              <w:rPr>
                <w:rFonts w:asciiTheme="minorHAnsi" w:hAnsiTheme="minorHAnsi"/>
                <w:lang w:val="es-ES"/>
              </w:rPr>
              <w:t>máximo 10 puntos</w:t>
            </w:r>
          </w:p>
        </w:tc>
        <w:tc>
          <w:tcPr>
            <w:tcW w:w="2091" w:type="dxa"/>
            <w:tcBorders>
              <w:right w:val="single" w:sz="4" w:space="0" w:color="000000" w:themeColor="text1"/>
            </w:tcBorders>
          </w:tcPr>
          <w:p w14:paraId="0605A103"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304" w:type="dxa"/>
            <w:gridSpan w:val="2"/>
            <w:tcBorders>
              <w:left w:val="single" w:sz="4" w:space="0" w:color="000000" w:themeColor="text1"/>
            </w:tcBorders>
          </w:tcPr>
          <w:p w14:paraId="20FE987A"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27ECBA8D" w14:textId="77777777" w:rsidTr="005452D7">
        <w:tc>
          <w:tcPr>
            <w:tcW w:w="4085" w:type="dxa"/>
            <w:gridSpan w:val="2"/>
          </w:tcPr>
          <w:p w14:paraId="59FECEE7" w14:textId="77777777" w:rsidR="00B30631" w:rsidRPr="00C81D53" w:rsidRDefault="00B30631" w:rsidP="005452D7">
            <w:pPr>
              <w:rPr>
                <w:rFonts w:asciiTheme="minorHAnsi" w:hAnsiTheme="minorHAnsi"/>
                <w:sz w:val="22"/>
                <w:szCs w:val="22"/>
                <w:lang w:val="es-ES"/>
              </w:rPr>
            </w:pPr>
            <w:r w:rsidRPr="00C81D53">
              <w:rPr>
                <w:rFonts w:asciiTheme="minorHAnsi" w:hAnsiTheme="minorHAnsi"/>
                <w:sz w:val="22"/>
                <w:szCs w:val="22"/>
                <w:lang w:val="es-ES"/>
              </w:rPr>
              <w:t>Acreditación o Certificación en Medicina del Sueño o Medicina Dental del Sueño</w:t>
            </w:r>
          </w:p>
        </w:tc>
        <w:tc>
          <w:tcPr>
            <w:tcW w:w="1869" w:type="dxa"/>
          </w:tcPr>
          <w:p w14:paraId="1F54576D" w14:textId="77777777" w:rsidR="00B30631" w:rsidRPr="00C81D53" w:rsidRDefault="00B30631" w:rsidP="005452D7">
            <w:pPr>
              <w:rPr>
                <w:rFonts w:asciiTheme="minorHAnsi" w:hAnsiTheme="minorHAnsi"/>
                <w:lang w:val="es-ES"/>
              </w:rPr>
            </w:pPr>
            <w:r>
              <w:rPr>
                <w:lang w:val="es-ES"/>
              </w:rPr>
              <w:t>8 puntos</w:t>
            </w:r>
          </w:p>
        </w:tc>
        <w:tc>
          <w:tcPr>
            <w:tcW w:w="2091" w:type="dxa"/>
            <w:tcBorders>
              <w:right w:val="single" w:sz="4" w:space="0" w:color="000000" w:themeColor="text1"/>
            </w:tcBorders>
          </w:tcPr>
          <w:p w14:paraId="01AAAC78"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304" w:type="dxa"/>
            <w:gridSpan w:val="2"/>
            <w:tcBorders>
              <w:left w:val="single" w:sz="4" w:space="0" w:color="000000" w:themeColor="text1"/>
            </w:tcBorders>
          </w:tcPr>
          <w:p w14:paraId="0BA73018"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5BE697DF" w14:textId="77777777" w:rsidTr="005452D7">
        <w:tc>
          <w:tcPr>
            <w:tcW w:w="4085" w:type="dxa"/>
            <w:gridSpan w:val="2"/>
          </w:tcPr>
          <w:p w14:paraId="3FBD75AD"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 xml:space="preserve">Títulos Propios </w:t>
            </w:r>
            <w:r>
              <w:rPr>
                <w:rFonts w:asciiTheme="minorHAnsi" w:hAnsiTheme="minorHAnsi"/>
                <w:sz w:val="22"/>
                <w:szCs w:val="22"/>
                <w:lang w:val="es-ES"/>
              </w:rPr>
              <w:t xml:space="preserve">relacionados con el sueño </w:t>
            </w:r>
            <w:r w:rsidRPr="002B062C">
              <w:rPr>
                <w:rFonts w:asciiTheme="minorHAnsi" w:hAnsiTheme="minorHAnsi"/>
                <w:sz w:val="22"/>
                <w:szCs w:val="22"/>
                <w:lang w:val="es-ES"/>
              </w:rPr>
              <w:t>de:</w:t>
            </w:r>
          </w:p>
          <w:p w14:paraId="62583CDC" w14:textId="77777777" w:rsidR="00B30631" w:rsidRPr="002B062C" w:rsidRDefault="00B30631" w:rsidP="00B30631">
            <w:pPr>
              <w:pStyle w:val="Prrafodelista"/>
              <w:numPr>
                <w:ilvl w:val="0"/>
                <w:numId w:val="4"/>
              </w:numPr>
              <w:rPr>
                <w:rFonts w:eastAsia="Times New Roman" w:cs="Times New Roman"/>
                <w:sz w:val="22"/>
                <w:szCs w:val="22"/>
                <w:lang w:val="es-ES"/>
              </w:rPr>
            </w:pPr>
            <w:r w:rsidRPr="002B062C">
              <w:rPr>
                <w:rFonts w:eastAsia="Times New Roman" w:cs="Times New Roman"/>
                <w:sz w:val="22"/>
                <w:szCs w:val="22"/>
                <w:lang w:val="es-ES"/>
              </w:rPr>
              <w:t xml:space="preserve">Experto:                                                                                            </w:t>
            </w:r>
          </w:p>
          <w:p w14:paraId="6E239F55" w14:textId="77777777" w:rsidR="00B30631" w:rsidRPr="002B062C" w:rsidRDefault="00B30631" w:rsidP="00B30631">
            <w:pPr>
              <w:pStyle w:val="Prrafodelista"/>
              <w:numPr>
                <w:ilvl w:val="0"/>
                <w:numId w:val="4"/>
              </w:numPr>
              <w:rPr>
                <w:rFonts w:eastAsia="Times New Roman" w:cs="Times New Roman"/>
                <w:sz w:val="22"/>
                <w:szCs w:val="22"/>
                <w:lang w:val="es-ES"/>
              </w:rPr>
            </w:pPr>
            <w:r w:rsidRPr="002B062C">
              <w:rPr>
                <w:rFonts w:eastAsia="Times New Roman" w:cs="Times New Roman"/>
                <w:sz w:val="22"/>
                <w:szCs w:val="22"/>
                <w:lang w:val="es-ES"/>
              </w:rPr>
              <w:t xml:space="preserve">Especialista:                                                                                     </w:t>
            </w:r>
          </w:p>
          <w:p w14:paraId="67A470CB" w14:textId="77777777" w:rsidR="00B30631" w:rsidRPr="002B062C" w:rsidRDefault="00B30631" w:rsidP="00B30631">
            <w:pPr>
              <w:pStyle w:val="Prrafodelista"/>
              <w:numPr>
                <w:ilvl w:val="0"/>
                <w:numId w:val="4"/>
              </w:numPr>
              <w:rPr>
                <w:sz w:val="22"/>
                <w:szCs w:val="22"/>
                <w:lang w:val="es-ES"/>
              </w:rPr>
            </w:pPr>
            <w:r w:rsidRPr="002B062C">
              <w:rPr>
                <w:rFonts w:eastAsia="Times New Roman" w:cs="Times New Roman"/>
                <w:sz w:val="22"/>
                <w:szCs w:val="22"/>
                <w:lang w:val="es-ES"/>
              </w:rPr>
              <w:t xml:space="preserve">Master:                                                                                              </w:t>
            </w:r>
          </w:p>
        </w:tc>
        <w:tc>
          <w:tcPr>
            <w:tcW w:w="1869" w:type="dxa"/>
          </w:tcPr>
          <w:p w14:paraId="2A8811C3" w14:textId="77777777" w:rsidR="00B30631" w:rsidRPr="002B062C" w:rsidRDefault="00B30631" w:rsidP="005452D7">
            <w:pPr>
              <w:rPr>
                <w:rFonts w:asciiTheme="minorHAnsi" w:hAnsiTheme="minorHAnsi"/>
                <w:sz w:val="22"/>
                <w:szCs w:val="22"/>
                <w:lang w:val="es-ES"/>
              </w:rPr>
            </w:pPr>
          </w:p>
          <w:p w14:paraId="411E1C8A" w14:textId="77777777" w:rsidR="00B30631" w:rsidRDefault="00B30631" w:rsidP="005452D7">
            <w:pPr>
              <w:rPr>
                <w:rFonts w:asciiTheme="minorHAnsi" w:hAnsiTheme="minorHAnsi"/>
                <w:lang w:val="es-ES"/>
              </w:rPr>
            </w:pPr>
          </w:p>
          <w:p w14:paraId="3B39A48A" w14:textId="77777777" w:rsidR="00B30631" w:rsidRPr="00806347" w:rsidRDefault="00B30631" w:rsidP="005452D7">
            <w:pPr>
              <w:rPr>
                <w:rFonts w:asciiTheme="minorHAnsi" w:hAnsiTheme="minorHAnsi"/>
                <w:lang w:val="es-ES"/>
              </w:rPr>
            </w:pPr>
            <w:r>
              <w:rPr>
                <w:rFonts w:asciiTheme="minorHAnsi" w:hAnsiTheme="minorHAnsi"/>
                <w:lang w:val="es-ES"/>
              </w:rPr>
              <w:t>4</w:t>
            </w:r>
            <w:r w:rsidRPr="00806347">
              <w:rPr>
                <w:rFonts w:asciiTheme="minorHAnsi" w:hAnsiTheme="minorHAnsi"/>
                <w:lang w:val="es-ES"/>
              </w:rPr>
              <w:t xml:space="preserve"> puntos</w:t>
            </w:r>
          </w:p>
          <w:p w14:paraId="2D6A03C5" w14:textId="77777777" w:rsidR="00B30631" w:rsidRPr="00806347" w:rsidRDefault="00B30631" w:rsidP="005452D7">
            <w:pPr>
              <w:rPr>
                <w:rFonts w:asciiTheme="minorHAnsi" w:hAnsiTheme="minorHAnsi"/>
                <w:lang w:val="es-ES"/>
              </w:rPr>
            </w:pPr>
            <w:r w:rsidRPr="00806347">
              <w:rPr>
                <w:rFonts w:asciiTheme="minorHAnsi" w:hAnsiTheme="minorHAnsi"/>
                <w:lang w:val="es-ES"/>
              </w:rPr>
              <w:t>7 puntos</w:t>
            </w:r>
          </w:p>
          <w:p w14:paraId="571F7AE6" w14:textId="77777777" w:rsidR="00B30631" w:rsidRPr="002B062C" w:rsidRDefault="00B30631" w:rsidP="005452D7">
            <w:pPr>
              <w:rPr>
                <w:rFonts w:asciiTheme="minorHAnsi" w:hAnsiTheme="minorHAnsi"/>
                <w:sz w:val="22"/>
                <w:szCs w:val="22"/>
                <w:lang w:val="es-ES"/>
              </w:rPr>
            </w:pPr>
            <w:r w:rsidRPr="00806347">
              <w:rPr>
                <w:rFonts w:asciiTheme="minorHAnsi" w:hAnsiTheme="minorHAnsi"/>
                <w:lang w:val="es-ES"/>
              </w:rPr>
              <w:t>10 puntos</w:t>
            </w:r>
          </w:p>
        </w:tc>
        <w:tc>
          <w:tcPr>
            <w:tcW w:w="2091" w:type="dxa"/>
            <w:tcBorders>
              <w:right w:val="single" w:sz="4" w:space="0" w:color="000000" w:themeColor="text1"/>
            </w:tcBorders>
          </w:tcPr>
          <w:p w14:paraId="6DBABDB1"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304" w:type="dxa"/>
            <w:gridSpan w:val="2"/>
            <w:tcBorders>
              <w:left w:val="single" w:sz="4" w:space="0" w:color="000000" w:themeColor="text1"/>
            </w:tcBorders>
          </w:tcPr>
          <w:p w14:paraId="300C1DF9"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3056E205" w14:textId="77777777" w:rsidTr="005452D7">
        <w:tc>
          <w:tcPr>
            <w:tcW w:w="4055" w:type="dxa"/>
          </w:tcPr>
          <w:p w14:paraId="385D2B9E" w14:textId="77777777" w:rsidR="00B30631" w:rsidRPr="00806347" w:rsidRDefault="00B30631" w:rsidP="005452D7">
            <w:pPr>
              <w:pStyle w:val="Prrafodelista"/>
              <w:ind w:left="47"/>
              <w:rPr>
                <w:rFonts w:eastAsia="Times New Roman" w:cs="Times New Roman"/>
                <w:sz w:val="22"/>
                <w:szCs w:val="22"/>
                <w:lang w:val="es-ES"/>
              </w:rPr>
            </w:pPr>
            <w:r w:rsidRPr="00806347">
              <w:rPr>
                <w:rFonts w:eastAsia="Times New Roman" w:cs="Times New Roman"/>
                <w:sz w:val="22"/>
                <w:szCs w:val="22"/>
                <w:lang w:val="es-ES"/>
              </w:rPr>
              <w:t>Tesis Doctorales:</w:t>
            </w:r>
          </w:p>
          <w:p w14:paraId="695F0B90" w14:textId="77777777" w:rsidR="00B30631" w:rsidRPr="00C81D53" w:rsidRDefault="00B30631" w:rsidP="005452D7">
            <w:pPr>
              <w:pStyle w:val="Prrafodelista"/>
              <w:ind w:left="47"/>
              <w:rPr>
                <w:lang w:val="es-ES"/>
              </w:rPr>
            </w:pPr>
          </w:p>
          <w:p w14:paraId="7E4B71DE" w14:textId="77777777" w:rsidR="00B30631" w:rsidRPr="00C81D53" w:rsidRDefault="00B30631" w:rsidP="005452D7">
            <w:pPr>
              <w:pStyle w:val="Prrafodelista"/>
              <w:ind w:left="47"/>
              <w:rPr>
                <w:rFonts w:eastAsia="Times New Roman" w:cs="Times New Roman"/>
                <w:sz w:val="22"/>
                <w:szCs w:val="22"/>
                <w:lang w:val="es-ES"/>
              </w:rPr>
            </w:pPr>
            <w:r w:rsidRPr="00C81D53">
              <w:rPr>
                <w:rFonts w:eastAsia="Times New Roman" w:cs="Times New Roman"/>
                <w:sz w:val="22"/>
                <w:szCs w:val="22"/>
                <w:lang w:val="es-ES"/>
              </w:rPr>
              <w:lastRenderedPageBreak/>
              <w:t>Relación con Medicina Dental del Sueño</w:t>
            </w:r>
          </w:p>
          <w:p w14:paraId="2F5C5AB2" w14:textId="77777777" w:rsidR="00B30631" w:rsidRPr="00C81D53" w:rsidRDefault="00B30631" w:rsidP="005452D7">
            <w:pPr>
              <w:pStyle w:val="Prrafodelista"/>
              <w:ind w:left="47"/>
              <w:rPr>
                <w:rFonts w:eastAsia="Times New Roman" w:cs="Times New Roman"/>
                <w:sz w:val="22"/>
                <w:szCs w:val="22"/>
                <w:lang w:val="es-ES"/>
              </w:rPr>
            </w:pPr>
            <w:r w:rsidRPr="00C81D53">
              <w:rPr>
                <w:rFonts w:eastAsia="Times New Roman" w:cs="Times New Roman"/>
                <w:sz w:val="22"/>
                <w:szCs w:val="22"/>
                <w:lang w:val="es-ES"/>
              </w:rPr>
              <w:t>Medicina-Odontología</w:t>
            </w:r>
          </w:p>
        </w:tc>
        <w:tc>
          <w:tcPr>
            <w:tcW w:w="1899" w:type="dxa"/>
            <w:gridSpan w:val="2"/>
          </w:tcPr>
          <w:p w14:paraId="05101AB0" w14:textId="77777777" w:rsidR="00B30631" w:rsidRPr="00C81D53" w:rsidRDefault="00B30631" w:rsidP="005452D7">
            <w:pPr>
              <w:pStyle w:val="Prrafodelista"/>
              <w:ind w:left="47"/>
              <w:rPr>
                <w:lang w:val="es-ES"/>
              </w:rPr>
            </w:pPr>
          </w:p>
          <w:p w14:paraId="55DC7201" w14:textId="77777777" w:rsidR="00B30631" w:rsidRPr="00806347" w:rsidRDefault="00B30631" w:rsidP="005452D7">
            <w:pPr>
              <w:rPr>
                <w:rFonts w:asciiTheme="minorHAnsi" w:hAnsiTheme="minorHAnsi"/>
                <w:lang w:val="es-ES"/>
              </w:rPr>
            </w:pPr>
          </w:p>
          <w:p w14:paraId="050E86AE" w14:textId="77777777" w:rsidR="00B30631" w:rsidRPr="00806347" w:rsidRDefault="00B30631" w:rsidP="005452D7">
            <w:pPr>
              <w:rPr>
                <w:rFonts w:asciiTheme="minorHAnsi" w:hAnsiTheme="minorHAnsi"/>
                <w:lang w:val="es-ES"/>
              </w:rPr>
            </w:pPr>
            <w:r w:rsidRPr="00806347">
              <w:rPr>
                <w:rFonts w:asciiTheme="minorHAnsi" w:hAnsiTheme="minorHAnsi"/>
                <w:lang w:val="es-ES"/>
              </w:rPr>
              <w:lastRenderedPageBreak/>
              <w:t>5 puntos</w:t>
            </w:r>
          </w:p>
          <w:p w14:paraId="19516D6C" w14:textId="77777777" w:rsidR="00B30631" w:rsidRDefault="00B30631" w:rsidP="005452D7">
            <w:pPr>
              <w:rPr>
                <w:rFonts w:asciiTheme="minorHAnsi" w:hAnsiTheme="minorHAnsi"/>
                <w:lang w:val="es-ES"/>
              </w:rPr>
            </w:pPr>
          </w:p>
          <w:p w14:paraId="63DF8227" w14:textId="77777777" w:rsidR="00B30631" w:rsidRPr="00806347" w:rsidRDefault="00B30631" w:rsidP="005452D7">
            <w:pPr>
              <w:rPr>
                <w:rFonts w:asciiTheme="minorHAnsi" w:hAnsiTheme="minorHAnsi"/>
                <w:lang w:val="es-ES"/>
              </w:rPr>
            </w:pPr>
          </w:p>
          <w:p w14:paraId="1090FBAC" w14:textId="77777777" w:rsidR="00B30631" w:rsidRPr="00806347" w:rsidRDefault="00B30631" w:rsidP="005452D7">
            <w:pPr>
              <w:rPr>
                <w:rFonts w:asciiTheme="minorHAnsi" w:hAnsiTheme="minorHAnsi"/>
                <w:lang w:val="es-ES"/>
              </w:rPr>
            </w:pPr>
            <w:r w:rsidRPr="00806347">
              <w:rPr>
                <w:rFonts w:asciiTheme="minorHAnsi" w:hAnsiTheme="minorHAnsi"/>
                <w:lang w:val="es-ES"/>
              </w:rPr>
              <w:t>3 puntos</w:t>
            </w:r>
          </w:p>
        </w:tc>
        <w:tc>
          <w:tcPr>
            <w:tcW w:w="2091" w:type="dxa"/>
            <w:tcBorders>
              <w:right w:val="single" w:sz="4" w:space="0" w:color="000000" w:themeColor="text1"/>
            </w:tcBorders>
          </w:tcPr>
          <w:p w14:paraId="25139F5F"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304" w:type="dxa"/>
            <w:gridSpan w:val="2"/>
            <w:tcBorders>
              <w:left w:val="single" w:sz="4" w:space="0" w:color="000000" w:themeColor="text1"/>
            </w:tcBorders>
          </w:tcPr>
          <w:p w14:paraId="7CD5C797"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7770F3EB" w14:textId="77777777" w:rsidTr="005452D7">
        <w:tc>
          <w:tcPr>
            <w:tcW w:w="4055" w:type="dxa"/>
          </w:tcPr>
          <w:p w14:paraId="10299E87"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Relación probada con Unidades de Sueño:</w:t>
            </w:r>
          </w:p>
          <w:p w14:paraId="27B36A2D" w14:textId="77777777" w:rsidR="00B30631" w:rsidRPr="002B062C" w:rsidRDefault="00B30631" w:rsidP="00B30631">
            <w:pPr>
              <w:pStyle w:val="Prrafodelista"/>
              <w:numPr>
                <w:ilvl w:val="0"/>
                <w:numId w:val="2"/>
              </w:numPr>
              <w:rPr>
                <w:rFonts w:eastAsia="Times New Roman" w:cs="Times New Roman"/>
                <w:sz w:val="22"/>
                <w:szCs w:val="22"/>
                <w:lang w:val="es-ES"/>
              </w:rPr>
            </w:pPr>
            <w:r>
              <w:rPr>
                <w:rFonts w:eastAsia="Times New Roman" w:cs="Times New Roman"/>
                <w:sz w:val="22"/>
                <w:szCs w:val="22"/>
                <w:lang w:val="es-ES"/>
              </w:rPr>
              <w:t>0.5 por año</w:t>
            </w:r>
          </w:p>
        </w:tc>
        <w:tc>
          <w:tcPr>
            <w:tcW w:w="1899" w:type="dxa"/>
            <w:gridSpan w:val="2"/>
          </w:tcPr>
          <w:p w14:paraId="28FCFE9D" w14:textId="77777777" w:rsidR="00B30631" w:rsidRPr="002B062C" w:rsidRDefault="00B30631" w:rsidP="005452D7">
            <w:pPr>
              <w:rPr>
                <w:rFonts w:asciiTheme="minorHAnsi" w:hAnsiTheme="minorHAnsi"/>
                <w:sz w:val="22"/>
                <w:szCs w:val="22"/>
                <w:lang w:val="es-ES"/>
              </w:rPr>
            </w:pPr>
            <w:r w:rsidRPr="00C81D53">
              <w:rPr>
                <w:rFonts w:asciiTheme="minorHAnsi" w:hAnsiTheme="minorHAnsi"/>
                <w:lang w:val="es-ES"/>
              </w:rPr>
              <w:t>máximo 10 puntos</w:t>
            </w:r>
          </w:p>
        </w:tc>
        <w:tc>
          <w:tcPr>
            <w:tcW w:w="2091" w:type="dxa"/>
            <w:tcBorders>
              <w:right w:val="single" w:sz="4" w:space="0" w:color="000000" w:themeColor="text1"/>
            </w:tcBorders>
          </w:tcPr>
          <w:p w14:paraId="0CC0A4B4"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304" w:type="dxa"/>
            <w:gridSpan w:val="2"/>
            <w:tcBorders>
              <w:left w:val="single" w:sz="4" w:space="0" w:color="000000" w:themeColor="text1"/>
            </w:tcBorders>
          </w:tcPr>
          <w:p w14:paraId="557B54CC"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67FB8687" w14:textId="77777777" w:rsidTr="005452D7">
        <w:tc>
          <w:tcPr>
            <w:tcW w:w="4055" w:type="dxa"/>
          </w:tcPr>
          <w:p w14:paraId="434A6818"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Ser miembro de comisiones relacionadas con Medicina del Sueño:</w:t>
            </w:r>
          </w:p>
          <w:p w14:paraId="188845F3" w14:textId="77777777" w:rsidR="00B30631" w:rsidRPr="002B062C" w:rsidRDefault="00B30631" w:rsidP="00B30631">
            <w:pPr>
              <w:pStyle w:val="Prrafodelista"/>
              <w:numPr>
                <w:ilvl w:val="0"/>
                <w:numId w:val="2"/>
              </w:numPr>
              <w:rPr>
                <w:sz w:val="22"/>
                <w:szCs w:val="22"/>
                <w:lang w:val="es-ES"/>
              </w:rPr>
            </w:pPr>
            <w:r w:rsidRPr="002B062C">
              <w:rPr>
                <w:rFonts w:eastAsia="Times New Roman" w:cs="Times New Roman"/>
                <w:sz w:val="22"/>
                <w:szCs w:val="22"/>
                <w:lang w:val="es-ES"/>
              </w:rPr>
              <w:t>0.5 por comisión</w:t>
            </w:r>
          </w:p>
        </w:tc>
        <w:tc>
          <w:tcPr>
            <w:tcW w:w="1899" w:type="dxa"/>
            <w:gridSpan w:val="2"/>
          </w:tcPr>
          <w:p w14:paraId="3EF03DF7" w14:textId="77777777" w:rsidR="00B30631" w:rsidRPr="002B062C" w:rsidRDefault="00B30631" w:rsidP="005452D7">
            <w:pPr>
              <w:rPr>
                <w:rFonts w:asciiTheme="minorHAnsi" w:hAnsiTheme="minorHAnsi"/>
                <w:sz w:val="22"/>
                <w:szCs w:val="22"/>
                <w:lang w:val="es-ES"/>
              </w:rPr>
            </w:pPr>
            <w:r>
              <w:rPr>
                <w:lang w:val="es-ES"/>
              </w:rPr>
              <w:t>máximo 10 puntos</w:t>
            </w:r>
          </w:p>
        </w:tc>
        <w:tc>
          <w:tcPr>
            <w:tcW w:w="2091" w:type="dxa"/>
            <w:tcBorders>
              <w:right w:val="single" w:sz="4" w:space="0" w:color="000000" w:themeColor="text1"/>
            </w:tcBorders>
          </w:tcPr>
          <w:p w14:paraId="2185F989"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304" w:type="dxa"/>
            <w:gridSpan w:val="2"/>
            <w:tcBorders>
              <w:left w:val="single" w:sz="4" w:space="0" w:color="000000" w:themeColor="text1"/>
            </w:tcBorders>
          </w:tcPr>
          <w:p w14:paraId="2BC2B737"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1C4E3CC4" w14:textId="77777777" w:rsidTr="005452D7">
        <w:tc>
          <w:tcPr>
            <w:tcW w:w="4055" w:type="dxa"/>
          </w:tcPr>
          <w:p w14:paraId="3764E92C"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Patentes, Innovación I+D</w:t>
            </w:r>
            <w:r>
              <w:rPr>
                <w:rFonts w:asciiTheme="minorHAnsi" w:hAnsiTheme="minorHAnsi"/>
                <w:sz w:val="22"/>
                <w:szCs w:val="22"/>
                <w:lang w:val="es-ES"/>
              </w:rPr>
              <w:t>:</w:t>
            </w:r>
          </w:p>
        </w:tc>
        <w:tc>
          <w:tcPr>
            <w:tcW w:w="1899" w:type="dxa"/>
            <w:gridSpan w:val="2"/>
          </w:tcPr>
          <w:p w14:paraId="355207B0" w14:textId="77777777" w:rsidR="00B30631" w:rsidRPr="002B062C" w:rsidRDefault="00B30631" w:rsidP="005452D7">
            <w:pPr>
              <w:rPr>
                <w:rFonts w:asciiTheme="minorHAnsi" w:hAnsiTheme="minorHAnsi"/>
                <w:sz w:val="22"/>
                <w:szCs w:val="22"/>
                <w:lang w:val="es-ES"/>
              </w:rPr>
            </w:pPr>
            <w:r>
              <w:rPr>
                <w:lang w:val="es-ES"/>
              </w:rPr>
              <w:t>5 puntos</w:t>
            </w:r>
          </w:p>
        </w:tc>
        <w:tc>
          <w:tcPr>
            <w:tcW w:w="2091" w:type="dxa"/>
            <w:tcBorders>
              <w:right w:val="single" w:sz="4" w:space="0" w:color="000000" w:themeColor="text1"/>
            </w:tcBorders>
          </w:tcPr>
          <w:p w14:paraId="26FDC873"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304" w:type="dxa"/>
            <w:gridSpan w:val="2"/>
            <w:tcBorders>
              <w:left w:val="single" w:sz="4" w:space="0" w:color="000000" w:themeColor="text1"/>
            </w:tcBorders>
          </w:tcPr>
          <w:p w14:paraId="70FFB1A0"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bl>
    <w:p w14:paraId="007DE594" w14:textId="77777777" w:rsidR="00B30631" w:rsidRPr="00944322" w:rsidRDefault="00B30631" w:rsidP="00B30631">
      <w:pPr>
        <w:rPr>
          <w:sz w:val="28"/>
          <w:szCs w:val="28"/>
          <w:lang w:val="es-ES"/>
        </w:rPr>
      </w:pPr>
    </w:p>
    <w:p w14:paraId="78DCFEFB" w14:textId="77777777" w:rsidR="00B30631" w:rsidRDefault="00B30631" w:rsidP="00B10284">
      <w:pPr>
        <w:spacing w:line="288" w:lineRule="auto"/>
        <w:jc w:val="both"/>
        <w:rPr>
          <w:rFonts w:asciiTheme="minorHAnsi" w:hAnsiTheme="minorHAnsi"/>
          <w:sz w:val="22"/>
          <w:szCs w:val="22"/>
          <w:lang w:val="es-ES"/>
        </w:rPr>
      </w:pPr>
      <w:r w:rsidRPr="00C81D53">
        <w:rPr>
          <w:rFonts w:asciiTheme="minorHAnsi" w:hAnsiTheme="minorHAnsi"/>
          <w:sz w:val="22"/>
          <w:szCs w:val="22"/>
          <w:lang w:val="es-ES"/>
        </w:rPr>
        <w:t>*La acreditación de los cursos vendrá por haber sido realizados en Sociedades Científicas y Centros Académicos reconocidos.</w:t>
      </w:r>
    </w:p>
    <w:p w14:paraId="512EE76F" w14:textId="77777777" w:rsidR="00B10284" w:rsidRDefault="00B10284" w:rsidP="00B10284">
      <w:pPr>
        <w:spacing w:line="288" w:lineRule="auto"/>
        <w:jc w:val="both"/>
        <w:rPr>
          <w:sz w:val="22"/>
          <w:szCs w:val="22"/>
          <w:lang w:val="es-ES"/>
        </w:rPr>
      </w:pPr>
    </w:p>
    <w:p w14:paraId="0F716345" w14:textId="77777777" w:rsidR="00B30631" w:rsidRDefault="00B30631" w:rsidP="00B30631">
      <w:pPr>
        <w:pStyle w:val="TTULOFESMES"/>
        <w:numPr>
          <w:ilvl w:val="0"/>
          <w:numId w:val="0"/>
        </w:numPr>
      </w:pPr>
      <w:r>
        <w:t xml:space="preserve">ANEXO 2. </w:t>
      </w:r>
      <w:proofErr w:type="spellStart"/>
      <w:r w:rsidRPr="0064249F">
        <w:t>Curriculum</w:t>
      </w:r>
      <w:proofErr w:type="spellEnd"/>
      <w:r>
        <w:t xml:space="preserve">. </w:t>
      </w:r>
      <w:r w:rsidRPr="00B246DA">
        <w:rPr>
          <w:color w:val="FF0000"/>
        </w:rPr>
        <w:t>Completar</w:t>
      </w:r>
    </w:p>
    <w:p w14:paraId="0BFA0EA8" w14:textId="77777777" w:rsidR="00B30631" w:rsidRDefault="00B30631" w:rsidP="00B30631">
      <w:pPr>
        <w:rPr>
          <w:sz w:val="22"/>
          <w:szCs w:val="22"/>
          <w:lang w:val="es-ES"/>
        </w:rPr>
      </w:pPr>
    </w:p>
    <w:p w14:paraId="13110C8A" w14:textId="77777777" w:rsidR="00B30631" w:rsidRDefault="00B30631" w:rsidP="00B30631">
      <w:pPr>
        <w:pStyle w:val="Prrafodelista"/>
        <w:numPr>
          <w:ilvl w:val="0"/>
          <w:numId w:val="3"/>
        </w:numPr>
        <w:rPr>
          <w:b/>
          <w:sz w:val="28"/>
          <w:szCs w:val="28"/>
          <w:lang w:val="es-ES"/>
        </w:rPr>
      </w:pPr>
      <w:r w:rsidRPr="00505D5B">
        <w:rPr>
          <w:b/>
          <w:sz w:val="28"/>
          <w:szCs w:val="28"/>
          <w:lang w:val="es-ES"/>
        </w:rPr>
        <w:t>Datos Personales:</w:t>
      </w:r>
    </w:p>
    <w:p w14:paraId="101AC4E1" w14:textId="77777777" w:rsidR="00B30631" w:rsidRDefault="00B30631" w:rsidP="00B30631">
      <w:pPr>
        <w:pStyle w:val="Prrafodelista"/>
        <w:rPr>
          <w:b/>
          <w:sz w:val="28"/>
          <w:szCs w:val="28"/>
          <w:lang w:val="es-ES"/>
        </w:rPr>
      </w:pPr>
    </w:p>
    <w:tbl>
      <w:tblPr>
        <w:tblStyle w:val="Tablaconcuadrcula"/>
        <w:tblW w:w="0" w:type="auto"/>
        <w:tblLook w:val="04A0" w:firstRow="1" w:lastRow="0" w:firstColumn="1" w:lastColumn="0" w:noHBand="0" w:noVBand="1"/>
      </w:tblPr>
      <w:tblGrid>
        <w:gridCol w:w="2209"/>
        <w:gridCol w:w="6285"/>
      </w:tblGrid>
      <w:tr w:rsidR="00B30631" w:rsidRPr="002B062C" w14:paraId="2CEA3998" w14:textId="77777777" w:rsidTr="005452D7">
        <w:tc>
          <w:tcPr>
            <w:tcW w:w="2235" w:type="dxa"/>
            <w:vAlign w:val="center"/>
          </w:tcPr>
          <w:p w14:paraId="6DFFAECC"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Nombre y Apellidos:</w:t>
            </w:r>
          </w:p>
        </w:tc>
        <w:tc>
          <w:tcPr>
            <w:tcW w:w="6645" w:type="dxa"/>
          </w:tcPr>
          <w:p w14:paraId="04E1B7C2" w14:textId="77777777" w:rsidR="00B30631" w:rsidRPr="009261E6" w:rsidRDefault="00B30631" w:rsidP="005452D7">
            <w:pPr>
              <w:rPr>
                <w:rFonts w:asciiTheme="minorHAnsi" w:hAnsiTheme="minorHAnsi"/>
                <w:color w:val="5B9BD5" w:themeColor="accent1"/>
                <w:sz w:val="22"/>
                <w:szCs w:val="22"/>
                <w:lang w:val="es-ES"/>
              </w:rPr>
            </w:pPr>
          </w:p>
          <w:p w14:paraId="62533377" w14:textId="77777777" w:rsidR="00B30631" w:rsidRPr="009261E6" w:rsidRDefault="00B30631" w:rsidP="005452D7">
            <w:pPr>
              <w:rPr>
                <w:rFonts w:asciiTheme="minorHAnsi" w:hAnsiTheme="minorHAnsi"/>
                <w:color w:val="5B9BD5" w:themeColor="accent1"/>
                <w:sz w:val="22"/>
                <w:szCs w:val="22"/>
                <w:lang w:val="es-ES"/>
              </w:rPr>
            </w:pPr>
          </w:p>
        </w:tc>
      </w:tr>
      <w:tr w:rsidR="00B30631" w:rsidRPr="002B062C" w14:paraId="3A133BD0" w14:textId="77777777" w:rsidTr="005452D7">
        <w:tc>
          <w:tcPr>
            <w:tcW w:w="2235" w:type="dxa"/>
            <w:vAlign w:val="center"/>
          </w:tcPr>
          <w:p w14:paraId="30B03C22"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DNI:</w:t>
            </w:r>
          </w:p>
        </w:tc>
        <w:tc>
          <w:tcPr>
            <w:tcW w:w="6645" w:type="dxa"/>
          </w:tcPr>
          <w:p w14:paraId="73FFBBDD" w14:textId="77777777" w:rsidR="00B30631" w:rsidRPr="009261E6" w:rsidRDefault="00B30631" w:rsidP="005452D7">
            <w:pPr>
              <w:rPr>
                <w:rFonts w:asciiTheme="minorHAnsi" w:hAnsiTheme="minorHAnsi"/>
                <w:color w:val="5B9BD5" w:themeColor="accent1"/>
                <w:sz w:val="22"/>
                <w:szCs w:val="22"/>
                <w:lang w:val="es-ES"/>
              </w:rPr>
            </w:pPr>
          </w:p>
          <w:p w14:paraId="34D7137C" w14:textId="77777777" w:rsidR="00B30631" w:rsidRPr="009261E6" w:rsidRDefault="00B30631" w:rsidP="005452D7">
            <w:pPr>
              <w:rPr>
                <w:rFonts w:asciiTheme="minorHAnsi" w:hAnsiTheme="minorHAnsi"/>
                <w:color w:val="5B9BD5" w:themeColor="accent1"/>
                <w:sz w:val="22"/>
                <w:szCs w:val="22"/>
                <w:lang w:val="es-ES"/>
              </w:rPr>
            </w:pPr>
          </w:p>
        </w:tc>
      </w:tr>
      <w:tr w:rsidR="00B30631" w:rsidRPr="002B062C" w14:paraId="44E6FD9D" w14:textId="77777777" w:rsidTr="005452D7">
        <w:tc>
          <w:tcPr>
            <w:tcW w:w="2235" w:type="dxa"/>
            <w:vAlign w:val="center"/>
          </w:tcPr>
          <w:p w14:paraId="0EEA6425"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Fecha Nacimiento:</w:t>
            </w:r>
          </w:p>
        </w:tc>
        <w:tc>
          <w:tcPr>
            <w:tcW w:w="6645" w:type="dxa"/>
          </w:tcPr>
          <w:p w14:paraId="5110A127" w14:textId="77777777" w:rsidR="00B30631" w:rsidRPr="009261E6" w:rsidRDefault="00B30631" w:rsidP="005452D7">
            <w:pPr>
              <w:rPr>
                <w:rFonts w:asciiTheme="minorHAnsi" w:hAnsiTheme="minorHAnsi"/>
                <w:color w:val="5B9BD5" w:themeColor="accent1"/>
                <w:sz w:val="22"/>
                <w:szCs w:val="22"/>
                <w:lang w:val="es-ES"/>
              </w:rPr>
            </w:pPr>
          </w:p>
          <w:p w14:paraId="06033A7A" w14:textId="77777777" w:rsidR="00B30631" w:rsidRPr="009261E6" w:rsidRDefault="00B30631" w:rsidP="005452D7">
            <w:pPr>
              <w:rPr>
                <w:rFonts w:asciiTheme="minorHAnsi" w:hAnsiTheme="minorHAnsi"/>
                <w:color w:val="5B9BD5" w:themeColor="accent1"/>
                <w:sz w:val="22"/>
                <w:szCs w:val="22"/>
                <w:lang w:val="es-ES"/>
              </w:rPr>
            </w:pPr>
          </w:p>
        </w:tc>
      </w:tr>
      <w:tr w:rsidR="00B30631" w:rsidRPr="002B062C" w14:paraId="7F50CE69" w14:textId="77777777" w:rsidTr="005452D7">
        <w:tc>
          <w:tcPr>
            <w:tcW w:w="2235" w:type="dxa"/>
            <w:vAlign w:val="center"/>
          </w:tcPr>
          <w:p w14:paraId="6C9C38B7"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Dirección para correspondencia:</w:t>
            </w:r>
          </w:p>
        </w:tc>
        <w:tc>
          <w:tcPr>
            <w:tcW w:w="6645" w:type="dxa"/>
          </w:tcPr>
          <w:p w14:paraId="4038A5AA" w14:textId="77777777" w:rsidR="00B30631" w:rsidRPr="009261E6" w:rsidRDefault="00B30631" w:rsidP="005452D7">
            <w:pPr>
              <w:rPr>
                <w:rFonts w:asciiTheme="minorHAnsi" w:hAnsiTheme="minorHAnsi"/>
                <w:color w:val="5B9BD5" w:themeColor="accent1"/>
                <w:sz w:val="22"/>
                <w:szCs w:val="22"/>
                <w:lang w:val="es-ES"/>
              </w:rPr>
            </w:pPr>
          </w:p>
          <w:p w14:paraId="583834DC" w14:textId="77777777" w:rsidR="00B30631" w:rsidRPr="009261E6" w:rsidRDefault="00B30631" w:rsidP="005452D7">
            <w:pPr>
              <w:rPr>
                <w:rFonts w:asciiTheme="minorHAnsi" w:hAnsiTheme="minorHAnsi"/>
                <w:color w:val="5B9BD5" w:themeColor="accent1"/>
                <w:sz w:val="22"/>
                <w:szCs w:val="22"/>
                <w:lang w:val="es-ES"/>
              </w:rPr>
            </w:pPr>
          </w:p>
        </w:tc>
      </w:tr>
      <w:tr w:rsidR="00B30631" w:rsidRPr="002B062C" w14:paraId="5F355A30" w14:textId="77777777" w:rsidTr="005452D7">
        <w:tc>
          <w:tcPr>
            <w:tcW w:w="2235" w:type="dxa"/>
            <w:vAlign w:val="center"/>
          </w:tcPr>
          <w:p w14:paraId="5A0B80F6"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Teléfono:</w:t>
            </w:r>
          </w:p>
        </w:tc>
        <w:tc>
          <w:tcPr>
            <w:tcW w:w="6645" w:type="dxa"/>
          </w:tcPr>
          <w:p w14:paraId="065F5016" w14:textId="77777777" w:rsidR="00B30631" w:rsidRPr="009261E6" w:rsidRDefault="00B30631" w:rsidP="005452D7">
            <w:pPr>
              <w:rPr>
                <w:rFonts w:asciiTheme="minorHAnsi" w:hAnsiTheme="minorHAnsi"/>
                <w:color w:val="5B9BD5" w:themeColor="accent1"/>
                <w:sz w:val="22"/>
                <w:szCs w:val="22"/>
                <w:lang w:val="es-ES"/>
              </w:rPr>
            </w:pPr>
          </w:p>
          <w:p w14:paraId="119012FE" w14:textId="77777777" w:rsidR="00B30631" w:rsidRPr="009261E6" w:rsidRDefault="00B30631" w:rsidP="005452D7">
            <w:pPr>
              <w:rPr>
                <w:rFonts w:asciiTheme="minorHAnsi" w:hAnsiTheme="minorHAnsi"/>
                <w:color w:val="5B9BD5" w:themeColor="accent1"/>
                <w:sz w:val="22"/>
                <w:szCs w:val="22"/>
                <w:lang w:val="es-ES"/>
              </w:rPr>
            </w:pPr>
          </w:p>
        </w:tc>
      </w:tr>
      <w:tr w:rsidR="00B30631" w:rsidRPr="002B062C" w14:paraId="316CAFB4" w14:textId="77777777" w:rsidTr="005452D7">
        <w:tc>
          <w:tcPr>
            <w:tcW w:w="2235" w:type="dxa"/>
            <w:vAlign w:val="center"/>
          </w:tcPr>
          <w:p w14:paraId="1CD1BAF5"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Email:</w:t>
            </w:r>
          </w:p>
        </w:tc>
        <w:tc>
          <w:tcPr>
            <w:tcW w:w="6645" w:type="dxa"/>
          </w:tcPr>
          <w:p w14:paraId="34FE027A" w14:textId="77777777" w:rsidR="00B30631" w:rsidRPr="009261E6" w:rsidRDefault="00B30631" w:rsidP="005452D7">
            <w:pPr>
              <w:rPr>
                <w:rFonts w:asciiTheme="minorHAnsi" w:hAnsiTheme="minorHAnsi"/>
                <w:color w:val="5B9BD5" w:themeColor="accent1"/>
                <w:sz w:val="22"/>
                <w:szCs w:val="22"/>
                <w:lang w:val="es-ES"/>
              </w:rPr>
            </w:pPr>
          </w:p>
          <w:p w14:paraId="0FB1C203" w14:textId="77777777" w:rsidR="00B30631" w:rsidRPr="009261E6" w:rsidRDefault="00B30631" w:rsidP="005452D7">
            <w:pPr>
              <w:rPr>
                <w:rFonts w:asciiTheme="minorHAnsi" w:hAnsiTheme="minorHAnsi"/>
                <w:color w:val="5B9BD5" w:themeColor="accent1"/>
                <w:sz w:val="22"/>
                <w:szCs w:val="22"/>
                <w:lang w:val="es-ES"/>
              </w:rPr>
            </w:pPr>
          </w:p>
        </w:tc>
      </w:tr>
    </w:tbl>
    <w:p w14:paraId="319D523A" w14:textId="77777777" w:rsidR="00B30631" w:rsidRDefault="00B30631" w:rsidP="00B30631">
      <w:pPr>
        <w:rPr>
          <w:sz w:val="22"/>
          <w:szCs w:val="22"/>
          <w:lang w:val="es-ES"/>
        </w:rPr>
      </w:pPr>
    </w:p>
    <w:p w14:paraId="7B6839A2" w14:textId="77777777" w:rsidR="00B30631" w:rsidRPr="00505D5B" w:rsidRDefault="00B30631" w:rsidP="00B30631">
      <w:pPr>
        <w:pStyle w:val="Prrafodelista"/>
        <w:numPr>
          <w:ilvl w:val="0"/>
          <w:numId w:val="3"/>
        </w:numPr>
        <w:rPr>
          <w:b/>
          <w:sz w:val="28"/>
          <w:szCs w:val="28"/>
          <w:lang w:val="es-ES"/>
        </w:rPr>
      </w:pPr>
      <w:r w:rsidRPr="00505D5B">
        <w:rPr>
          <w:b/>
          <w:sz w:val="28"/>
          <w:szCs w:val="28"/>
          <w:lang w:val="es-ES"/>
        </w:rPr>
        <w:t>Datos Académicos:</w:t>
      </w:r>
    </w:p>
    <w:p w14:paraId="6877EF64" w14:textId="77777777" w:rsidR="00B30631" w:rsidRDefault="00B30631" w:rsidP="00B30631">
      <w:pPr>
        <w:rPr>
          <w:sz w:val="22"/>
          <w:szCs w:val="22"/>
          <w:lang w:val="es-ES"/>
        </w:rPr>
      </w:pPr>
    </w:p>
    <w:tbl>
      <w:tblPr>
        <w:tblStyle w:val="Tablaconcuadrcula"/>
        <w:tblW w:w="0" w:type="auto"/>
        <w:tblLook w:val="04A0" w:firstRow="1" w:lastRow="0" w:firstColumn="1" w:lastColumn="0" w:noHBand="0" w:noVBand="1"/>
      </w:tblPr>
      <w:tblGrid>
        <w:gridCol w:w="2206"/>
        <w:gridCol w:w="6288"/>
      </w:tblGrid>
      <w:tr w:rsidR="00B30631" w14:paraId="2FDD2B40" w14:textId="77777777" w:rsidTr="005452D7">
        <w:tc>
          <w:tcPr>
            <w:tcW w:w="2235" w:type="dxa"/>
            <w:vAlign w:val="center"/>
          </w:tcPr>
          <w:p w14:paraId="5C27ACC3" w14:textId="77777777" w:rsidR="00B30631" w:rsidRDefault="00B30631" w:rsidP="005452D7">
            <w:pPr>
              <w:rPr>
                <w:rFonts w:asciiTheme="minorHAnsi" w:hAnsiTheme="minorHAnsi"/>
                <w:sz w:val="22"/>
                <w:szCs w:val="22"/>
                <w:lang w:val="es-ES"/>
              </w:rPr>
            </w:pPr>
            <w:r>
              <w:rPr>
                <w:rFonts w:asciiTheme="minorHAnsi" w:hAnsiTheme="minorHAnsi"/>
                <w:sz w:val="22"/>
                <w:szCs w:val="22"/>
                <w:lang w:val="es-ES"/>
              </w:rPr>
              <w:t>Licenciatura:</w:t>
            </w:r>
          </w:p>
        </w:tc>
        <w:tc>
          <w:tcPr>
            <w:tcW w:w="6499" w:type="dxa"/>
          </w:tcPr>
          <w:p w14:paraId="791BA215" w14:textId="77777777" w:rsidR="00B30631" w:rsidRPr="009261E6" w:rsidRDefault="00B30631" w:rsidP="005452D7">
            <w:pPr>
              <w:rPr>
                <w:rFonts w:asciiTheme="minorHAnsi" w:hAnsiTheme="minorHAnsi"/>
                <w:color w:val="5B9BD5" w:themeColor="accent1"/>
                <w:sz w:val="22"/>
                <w:szCs w:val="22"/>
                <w:lang w:val="es-ES"/>
              </w:rPr>
            </w:pPr>
          </w:p>
          <w:p w14:paraId="3425F963" w14:textId="77777777" w:rsidR="00B30631" w:rsidRPr="009261E6" w:rsidRDefault="00B30631" w:rsidP="005452D7">
            <w:pPr>
              <w:rPr>
                <w:rFonts w:asciiTheme="minorHAnsi" w:hAnsiTheme="minorHAnsi"/>
                <w:color w:val="5B9BD5" w:themeColor="accent1"/>
                <w:sz w:val="22"/>
                <w:szCs w:val="22"/>
                <w:lang w:val="es-ES"/>
              </w:rPr>
            </w:pPr>
          </w:p>
        </w:tc>
      </w:tr>
      <w:tr w:rsidR="00B30631" w14:paraId="3876969D" w14:textId="77777777" w:rsidTr="005452D7">
        <w:tc>
          <w:tcPr>
            <w:tcW w:w="2235" w:type="dxa"/>
            <w:vAlign w:val="center"/>
          </w:tcPr>
          <w:p w14:paraId="52D0F963" w14:textId="77777777" w:rsidR="00B30631" w:rsidRDefault="00B30631" w:rsidP="005452D7">
            <w:pPr>
              <w:rPr>
                <w:rFonts w:asciiTheme="minorHAnsi" w:hAnsiTheme="minorHAnsi"/>
                <w:sz w:val="22"/>
                <w:szCs w:val="22"/>
                <w:lang w:val="es-ES"/>
              </w:rPr>
            </w:pPr>
            <w:r w:rsidRPr="002B062C">
              <w:rPr>
                <w:rFonts w:asciiTheme="minorHAnsi" w:hAnsiTheme="minorHAnsi"/>
                <w:sz w:val="22"/>
                <w:szCs w:val="22"/>
                <w:lang w:val="es-ES"/>
              </w:rPr>
              <w:t>Colegiación-Año:</w:t>
            </w:r>
          </w:p>
        </w:tc>
        <w:tc>
          <w:tcPr>
            <w:tcW w:w="6499" w:type="dxa"/>
          </w:tcPr>
          <w:p w14:paraId="35FC1B37" w14:textId="77777777" w:rsidR="00B30631" w:rsidRPr="009261E6" w:rsidRDefault="00B30631" w:rsidP="005452D7">
            <w:pPr>
              <w:rPr>
                <w:rFonts w:asciiTheme="minorHAnsi" w:hAnsiTheme="minorHAnsi"/>
                <w:color w:val="5B9BD5" w:themeColor="accent1"/>
                <w:sz w:val="22"/>
                <w:szCs w:val="22"/>
                <w:lang w:val="es-ES"/>
              </w:rPr>
            </w:pPr>
          </w:p>
          <w:p w14:paraId="23ACD510" w14:textId="77777777" w:rsidR="00B30631" w:rsidRPr="009261E6" w:rsidRDefault="00B30631" w:rsidP="005452D7">
            <w:pPr>
              <w:rPr>
                <w:rFonts w:asciiTheme="minorHAnsi" w:hAnsiTheme="minorHAnsi"/>
                <w:color w:val="5B9BD5" w:themeColor="accent1"/>
                <w:sz w:val="22"/>
                <w:szCs w:val="22"/>
                <w:lang w:val="es-ES"/>
              </w:rPr>
            </w:pPr>
          </w:p>
        </w:tc>
      </w:tr>
      <w:tr w:rsidR="00B30631" w14:paraId="0BFFEC99" w14:textId="77777777" w:rsidTr="005452D7">
        <w:tc>
          <w:tcPr>
            <w:tcW w:w="2235" w:type="dxa"/>
            <w:vAlign w:val="center"/>
          </w:tcPr>
          <w:p w14:paraId="387CC9AC" w14:textId="77777777" w:rsidR="00B30631" w:rsidRDefault="00B30631" w:rsidP="005452D7">
            <w:pPr>
              <w:rPr>
                <w:rFonts w:asciiTheme="minorHAnsi" w:hAnsiTheme="minorHAnsi"/>
                <w:sz w:val="22"/>
                <w:szCs w:val="22"/>
                <w:lang w:val="es-ES"/>
              </w:rPr>
            </w:pPr>
            <w:r w:rsidRPr="002B062C">
              <w:rPr>
                <w:rFonts w:asciiTheme="minorHAnsi" w:hAnsiTheme="minorHAnsi"/>
                <w:sz w:val="22"/>
                <w:szCs w:val="22"/>
                <w:lang w:val="es-ES"/>
              </w:rPr>
              <w:t>Doctor-Año</w:t>
            </w:r>
            <w:r>
              <w:rPr>
                <w:rFonts w:asciiTheme="minorHAnsi" w:hAnsiTheme="minorHAnsi"/>
                <w:sz w:val="22"/>
                <w:szCs w:val="22"/>
                <w:lang w:val="es-ES"/>
              </w:rPr>
              <w:t>:</w:t>
            </w:r>
          </w:p>
        </w:tc>
        <w:tc>
          <w:tcPr>
            <w:tcW w:w="6499" w:type="dxa"/>
          </w:tcPr>
          <w:p w14:paraId="26518DA6" w14:textId="77777777" w:rsidR="00B30631" w:rsidRPr="009261E6" w:rsidRDefault="00B30631" w:rsidP="005452D7">
            <w:pPr>
              <w:rPr>
                <w:rFonts w:asciiTheme="minorHAnsi" w:hAnsiTheme="minorHAnsi"/>
                <w:color w:val="5B9BD5" w:themeColor="accent1"/>
                <w:sz w:val="22"/>
                <w:szCs w:val="22"/>
                <w:lang w:val="es-ES"/>
              </w:rPr>
            </w:pPr>
          </w:p>
          <w:p w14:paraId="21B3DBB1" w14:textId="77777777" w:rsidR="00B30631" w:rsidRPr="009261E6" w:rsidRDefault="00B30631" w:rsidP="005452D7">
            <w:pPr>
              <w:rPr>
                <w:rFonts w:asciiTheme="minorHAnsi" w:hAnsiTheme="minorHAnsi"/>
                <w:color w:val="5B9BD5" w:themeColor="accent1"/>
                <w:sz w:val="22"/>
                <w:szCs w:val="22"/>
                <w:lang w:val="es-ES"/>
              </w:rPr>
            </w:pPr>
          </w:p>
        </w:tc>
      </w:tr>
      <w:tr w:rsidR="00B30631" w14:paraId="5AA44C69" w14:textId="77777777" w:rsidTr="005452D7">
        <w:tc>
          <w:tcPr>
            <w:tcW w:w="2235" w:type="dxa"/>
            <w:vAlign w:val="center"/>
          </w:tcPr>
          <w:p w14:paraId="74244E25" w14:textId="77777777" w:rsidR="00B30631" w:rsidRDefault="00B30631" w:rsidP="005452D7">
            <w:pPr>
              <w:rPr>
                <w:rFonts w:asciiTheme="minorHAnsi" w:hAnsiTheme="minorHAnsi"/>
                <w:sz w:val="22"/>
                <w:szCs w:val="22"/>
                <w:lang w:val="es-ES"/>
              </w:rPr>
            </w:pPr>
            <w:r w:rsidRPr="002B062C">
              <w:rPr>
                <w:rFonts w:asciiTheme="minorHAnsi" w:hAnsiTheme="minorHAnsi"/>
                <w:sz w:val="22"/>
                <w:szCs w:val="22"/>
                <w:lang w:val="es-ES"/>
              </w:rPr>
              <w:t>Docencia:</w:t>
            </w:r>
          </w:p>
        </w:tc>
        <w:tc>
          <w:tcPr>
            <w:tcW w:w="6499" w:type="dxa"/>
          </w:tcPr>
          <w:p w14:paraId="2FD6D3DC" w14:textId="77777777" w:rsidR="00B30631" w:rsidRPr="009261E6" w:rsidRDefault="00B30631" w:rsidP="005452D7">
            <w:pPr>
              <w:rPr>
                <w:rFonts w:asciiTheme="minorHAnsi" w:hAnsiTheme="minorHAnsi"/>
                <w:color w:val="5B9BD5" w:themeColor="accent1"/>
                <w:sz w:val="22"/>
                <w:szCs w:val="22"/>
                <w:lang w:val="es-ES"/>
              </w:rPr>
            </w:pPr>
          </w:p>
          <w:p w14:paraId="5F8A607C" w14:textId="77777777" w:rsidR="00B30631" w:rsidRPr="009261E6" w:rsidRDefault="00B30631" w:rsidP="005452D7">
            <w:pPr>
              <w:rPr>
                <w:rFonts w:asciiTheme="minorHAnsi" w:hAnsiTheme="minorHAnsi"/>
                <w:color w:val="5B9BD5" w:themeColor="accent1"/>
                <w:sz w:val="22"/>
                <w:szCs w:val="22"/>
                <w:lang w:val="es-ES"/>
              </w:rPr>
            </w:pPr>
          </w:p>
        </w:tc>
      </w:tr>
    </w:tbl>
    <w:p w14:paraId="6C145067" w14:textId="77777777" w:rsidR="00B30631" w:rsidRDefault="00B30631" w:rsidP="00B30631">
      <w:pPr>
        <w:rPr>
          <w:sz w:val="22"/>
          <w:szCs w:val="22"/>
          <w:lang w:val="es-ES"/>
        </w:rPr>
      </w:pPr>
    </w:p>
    <w:p w14:paraId="44F76478" w14:textId="77777777" w:rsidR="00E80424" w:rsidRDefault="00E80424" w:rsidP="00B30631">
      <w:pPr>
        <w:rPr>
          <w:sz w:val="22"/>
          <w:szCs w:val="22"/>
          <w:lang w:val="es-ES"/>
        </w:rPr>
      </w:pPr>
    </w:p>
    <w:p w14:paraId="625D6DB6" w14:textId="77777777" w:rsidR="00B30631" w:rsidRDefault="00B30631" w:rsidP="00B30631">
      <w:pPr>
        <w:rPr>
          <w:sz w:val="22"/>
          <w:szCs w:val="22"/>
          <w:lang w:val="es-ES"/>
        </w:rPr>
      </w:pPr>
    </w:p>
    <w:p w14:paraId="3546C758" w14:textId="77777777" w:rsidR="00B30631" w:rsidRDefault="00B30631" w:rsidP="00B30631">
      <w:pPr>
        <w:pStyle w:val="Prrafodelista"/>
        <w:numPr>
          <w:ilvl w:val="0"/>
          <w:numId w:val="3"/>
        </w:numPr>
        <w:rPr>
          <w:b/>
          <w:sz w:val="28"/>
          <w:szCs w:val="28"/>
          <w:lang w:val="es-ES"/>
        </w:rPr>
      </w:pPr>
      <w:r w:rsidRPr="00E03D45">
        <w:rPr>
          <w:b/>
          <w:sz w:val="28"/>
          <w:szCs w:val="28"/>
          <w:lang w:val="es-ES"/>
        </w:rPr>
        <w:lastRenderedPageBreak/>
        <w:t>Actividad Profesional:</w:t>
      </w:r>
    </w:p>
    <w:p w14:paraId="775A47D8" w14:textId="77777777" w:rsidR="00B30631" w:rsidRDefault="00B30631" w:rsidP="00B30631">
      <w:pPr>
        <w:pStyle w:val="Prrafodelista"/>
        <w:rPr>
          <w:b/>
          <w:sz w:val="28"/>
          <w:szCs w:val="28"/>
          <w:lang w:val="es-ES"/>
        </w:rPr>
      </w:pPr>
    </w:p>
    <w:p w14:paraId="5D83113E" w14:textId="77777777" w:rsidR="00B30631" w:rsidRPr="00E03D45" w:rsidRDefault="00B30631" w:rsidP="00B30631">
      <w:pPr>
        <w:pStyle w:val="Prrafodelista"/>
        <w:rPr>
          <w:b/>
          <w:sz w:val="28"/>
          <w:szCs w:val="28"/>
          <w:lang w:val="es-ES"/>
        </w:rPr>
      </w:pPr>
    </w:p>
    <w:p w14:paraId="08396765" w14:textId="77777777" w:rsidR="00B30631" w:rsidRDefault="00B30631" w:rsidP="00B30631">
      <w:pPr>
        <w:rPr>
          <w:sz w:val="22"/>
          <w:szCs w:val="22"/>
          <w:lang w:val="es-ES"/>
        </w:rPr>
      </w:pPr>
    </w:p>
    <w:p w14:paraId="1D404870" w14:textId="77777777" w:rsidR="00B30631" w:rsidRDefault="00B30631" w:rsidP="00B30631">
      <w:pPr>
        <w:rPr>
          <w:sz w:val="22"/>
          <w:szCs w:val="22"/>
          <w:lang w:val="es-ES"/>
        </w:rPr>
      </w:pPr>
    </w:p>
    <w:p w14:paraId="4627B3C0" w14:textId="77777777" w:rsidR="00B30631" w:rsidRDefault="00B30631" w:rsidP="00B30631">
      <w:pPr>
        <w:rPr>
          <w:sz w:val="22"/>
          <w:szCs w:val="22"/>
          <w:lang w:val="es-ES"/>
        </w:rPr>
      </w:pPr>
    </w:p>
    <w:p w14:paraId="7C279607" w14:textId="77777777" w:rsidR="00B30631" w:rsidRDefault="00B30631" w:rsidP="00B30631">
      <w:pPr>
        <w:rPr>
          <w:sz w:val="22"/>
          <w:szCs w:val="22"/>
          <w:lang w:val="es-ES"/>
        </w:rPr>
      </w:pPr>
    </w:p>
    <w:p w14:paraId="15B37D1C" w14:textId="77777777" w:rsidR="00B30631" w:rsidRDefault="00B30631" w:rsidP="00B30631">
      <w:pPr>
        <w:rPr>
          <w:sz w:val="22"/>
          <w:szCs w:val="22"/>
          <w:lang w:val="es-ES"/>
        </w:rPr>
      </w:pPr>
    </w:p>
    <w:p w14:paraId="21D36AAC" w14:textId="77777777" w:rsidR="00B30631" w:rsidRDefault="00B30631" w:rsidP="00B30631">
      <w:pPr>
        <w:rPr>
          <w:sz w:val="22"/>
          <w:szCs w:val="22"/>
          <w:lang w:val="es-ES"/>
        </w:rPr>
      </w:pPr>
    </w:p>
    <w:p w14:paraId="46B0179C" w14:textId="77777777" w:rsidR="00B30631" w:rsidRDefault="00B30631" w:rsidP="00B30631">
      <w:pPr>
        <w:rPr>
          <w:sz w:val="22"/>
          <w:szCs w:val="22"/>
          <w:lang w:val="es-ES"/>
        </w:rPr>
      </w:pPr>
    </w:p>
    <w:p w14:paraId="6C868E51" w14:textId="77777777" w:rsidR="00B30631" w:rsidRDefault="00B30631" w:rsidP="00B30631">
      <w:pPr>
        <w:rPr>
          <w:sz w:val="22"/>
          <w:szCs w:val="22"/>
          <w:lang w:val="es-ES"/>
        </w:rPr>
      </w:pPr>
    </w:p>
    <w:p w14:paraId="010EA0AE" w14:textId="77777777" w:rsidR="00B30631" w:rsidRDefault="00B30631" w:rsidP="00B30631">
      <w:pPr>
        <w:rPr>
          <w:sz w:val="22"/>
          <w:szCs w:val="22"/>
          <w:lang w:val="es-ES"/>
        </w:rPr>
      </w:pPr>
    </w:p>
    <w:p w14:paraId="2936F261" w14:textId="77777777" w:rsidR="00B30631" w:rsidRDefault="00B30631" w:rsidP="00B30631">
      <w:pPr>
        <w:rPr>
          <w:sz w:val="22"/>
          <w:szCs w:val="22"/>
          <w:lang w:val="es-ES"/>
        </w:rPr>
      </w:pPr>
    </w:p>
    <w:p w14:paraId="3BFD2B70" w14:textId="77777777" w:rsidR="00B30631" w:rsidRDefault="00B30631" w:rsidP="00B30631">
      <w:pPr>
        <w:rPr>
          <w:sz w:val="22"/>
          <w:szCs w:val="22"/>
          <w:lang w:val="es-ES"/>
        </w:rPr>
      </w:pPr>
    </w:p>
    <w:p w14:paraId="7A782F81" w14:textId="77777777" w:rsidR="00B30631" w:rsidRDefault="00B30631" w:rsidP="00B30631">
      <w:pPr>
        <w:rPr>
          <w:sz w:val="22"/>
          <w:szCs w:val="22"/>
          <w:lang w:val="es-ES"/>
        </w:rPr>
      </w:pPr>
    </w:p>
    <w:p w14:paraId="6FC358DA" w14:textId="77777777" w:rsidR="00B30631" w:rsidRDefault="00B30631" w:rsidP="00B30631">
      <w:pPr>
        <w:pStyle w:val="Prrafodelista"/>
        <w:numPr>
          <w:ilvl w:val="0"/>
          <w:numId w:val="3"/>
        </w:numPr>
        <w:rPr>
          <w:b/>
          <w:sz w:val="28"/>
          <w:szCs w:val="28"/>
          <w:lang w:val="es-ES"/>
        </w:rPr>
      </w:pPr>
      <w:r w:rsidRPr="00BF445A">
        <w:rPr>
          <w:b/>
          <w:sz w:val="28"/>
          <w:szCs w:val="28"/>
          <w:lang w:val="es-ES"/>
        </w:rPr>
        <w:t>Contribuciones significativas en el área de la patología del sueño:</w:t>
      </w:r>
    </w:p>
    <w:p w14:paraId="3434A01A" w14:textId="77777777" w:rsidR="00B30631" w:rsidRPr="00BF445A" w:rsidRDefault="00B30631" w:rsidP="00B30631">
      <w:pPr>
        <w:pStyle w:val="Prrafodelista"/>
        <w:rPr>
          <w:b/>
          <w:sz w:val="28"/>
          <w:szCs w:val="28"/>
          <w:lang w:val="es-ES"/>
        </w:rPr>
      </w:pPr>
    </w:p>
    <w:p w14:paraId="61EED77D" w14:textId="77777777" w:rsidR="00B30631" w:rsidRDefault="00B30631" w:rsidP="00B30631">
      <w:pPr>
        <w:rPr>
          <w:sz w:val="22"/>
          <w:szCs w:val="22"/>
          <w:lang w:val="es-ES"/>
        </w:rPr>
      </w:pPr>
    </w:p>
    <w:p w14:paraId="22CDD2A5" w14:textId="77777777" w:rsidR="00B30631" w:rsidRDefault="00B30631" w:rsidP="00B30631">
      <w:pPr>
        <w:rPr>
          <w:sz w:val="22"/>
          <w:szCs w:val="22"/>
          <w:lang w:val="es-ES"/>
        </w:rPr>
      </w:pPr>
    </w:p>
    <w:p w14:paraId="4D16BD90" w14:textId="77777777" w:rsidR="00B30631" w:rsidRDefault="00B30631" w:rsidP="00B30631">
      <w:pPr>
        <w:rPr>
          <w:sz w:val="22"/>
          <w:szCs w:val="22"/>
          <w:lang w:val="es-ES"/>
        </w:rPr>
      </w:pPr>
    </w:p>
    <w:p w14:paraId="7C730AEF" w14:textId="77777777" w:rsidR="00B30631" w:rsidRDefault="00B30631" w:rsidP="00B30631">
      <w:pPr>
        <w:rPr>
          <w:sz w:val="22"/>
          <w:szCs w:val="22"/>
          <w:lang w:val="es-ES"/>
        </w:rPr>
      </w:pPr>
    </w:p>
    <w:p w14:paraId="647779EB" w14:textId="77777777" w:rsidR="00B30631" w:rsidRDefault="00B30631" w:rsidP="00B30631">
      <w:pPr>
        <w:rPr>
          <w:sz w:val="22"/>
          <w:szCs w:val="22"/>
          <w:lang w:val="es-ES"/>
        </w:rPr>
      </w:pPr>
    </w:p>
    <w:p w14:paraId="568D1964" w14:textId="77777777" w:rsidR="00B30631" w:rsidRDefault="00B30631" w:rsidP="00B30631">
      <w:pPr>
        <w:rPr>
          <w:sz w:val="22"/>
          <w:szCs w:val="22"/>
          <w:lang w:val="es-ES"/>
        </w:rPr>
      </w:pPr>
    </w:p>
    <w:p w14:paraId="7E13F62E" w14:textId="77777777" w:rsidR="00B30631" w:rsidRDefault="00B30631" w:rsidP="00B30631">
      <w:pPr>
        <w:rPr>
          <w:sz w:val="22"/>
          <w:szCs w:val="22"/>
          <w:lang w:val="es-ES"/>
        </w:rPr>
      </w:pPr>
    </w:p>
    <w:p w14:paraId="5ED82F48" w14:textId="77777777" w:rsidR="00B30631" w:rsidRDefault="00B30631" w:rsidP="00B30631">
      <w:pPr>
        <w:rPr>
          <w:sz w:val="22"/>
          <w:szCs w:val="22"/>
          <w:lang w:val="es-ES"/>
        </w:rPr>
      </w:pPr>
    </w:p>
    <w:p w14:paraId="269ABEA4" w14:textId="77777777" w:rsidR="00B30631" w:rsidRPr="00CB15C9" w:rsidRDefault="00B30631" w:rsidP="00B30631">
      <w:pPr>
        <w:pStyle w:val="Prrafodelista"/>
        <w:numPr>
          <w:ilvl w:val="0"/>
          <w:numId w:val="3"/>
        </w:numPr>
        <w:rPr>
          <w:lang w:val="es-ES"/>
        </w:rPr>
      </w:pPr>
      <w:r w:rsidRPr="00CB15C9">
        <w:rPr>
          <w:b/>
          <w:sz w:val="28"/>
          <w:szCs w:val="28"/>
          <w:lang w:val="es-ES"/>
        </w:rPr>
        <w:t>Otros méritos.</w:t>
      </w:r>
    </w:p>
    <w:p w14:paraId="1990591F" w14:textId="77777777" w:rsidR="00B30631" w:rsidRDefault="00B30631" w:rsidP="00B30631">
      <w:pPr>
        <w:rPr>
          <w:lang w:val="es-ES"/>
        </w:rPr>
      </w:pPr>
    </w:p>
    <w:p w14:paraId="51B7AEF0" w14:textId="77777777" w:rsidR="00B30631" w:rsidRDefault="00B30631" w:rsidP="00B30631">
      <w:pPr>
        <w:rPr>
          <w:lang w:val="es-ES"/>
        </w:rPr>
      </w:pPr>
    </w:p>
    <w:p w14:paraId="0EBEFB44" w14:textId="77777777" w:rsidR="00B30631" w:rsidRDefault="00B30631" w:rsidP="00B30631">
      <w:pPr>
        <w:rPr>
          <w:lang w:val="es-ES"/>
        </w:rPr>
      </w:pPr>
    </w:p>
    <w:p w14:paraId="4FBA1D85" w14:textId="77777777" w:rsidR="00B30631" w:rsidRDefault="00B30631" w:rsidP="00B30631">
      <w:pPr>
        <w:rPr>
          <w:lang w:val="es-ES"/>
        </w:rPr>
      </w:pPr>
    </w:p>
    <w:p w14:paraId="320B4B89" w14:textId="77777777" w:rsidR="00B30631" w:rsidRDefault="00B30631" w:rsidP="00B30631">
      <w:pPr>
        <w:rPr>
          <w:lang w:val="es-ES"/>
        </w:rPr>
      </w:pPr>
    </w:p>
    <w:p w14:paraId="765DA6E6" w14:textId="77777777" w:rsidR="00B30631" w:rsidRDefault="00B30631" w:rsidP="00B30631">
      <w:pPr>
        <w:rPr>
          <w:lang w:val="es-ES"/>
        </w:rPr>
      </w:pPr>
    </w:p>
    <w:p w14:paraId="01D8C77C" w14:textId="77777777" w:rsidR="00B30631" w:rsidRDefault="00B30631" w:rsidP="00B30631">
      <w:pPr>
        <w:rPr>
          <w:lang w:val="es-ES"/>
        </w:rPr>
      </w:pPr>
    </w:p>
    <w:p w14:paraId="74699252" w14:textId="77777777" w:rsidR="00B30631" w:rsidRDefault="00B30631" w:rsidP="00B30631">
      <w:pPr>
        <w:rPr>
          <w:lang w:val="es-ES"/>
        </w:rPr>
      </w:pPr>
    </w:p>
    <w:p w14:paraId="111F4F6D" w14:textId="77777777" w:rsidR="00B30631" w:rsidRDefault="00B30631" w:rsidP="00B30631">
      <w:pPr>
        <w:rPr>
          <w:lang w:val="es-ES"/>
        </w:rPr>
      </w:pPr>
    </w:p>
    <w:p w14:paraId="7936C7E9" w14:textId="77777777" w:rsidR="00B30631" w:rsidRDefault="00B30631" w:rsidP="00B30631">
      <w:pPr>
        <w:rPr>
          <w:lang w:val="es-ES"/>
        </w:rPr>
      </w:pPr>
    </w:p>
    <w:p w14:paraId="45A02224" w14:textId="77777777" w:rsidR="00B30631" w:rsidRDefault="00B30631" w:rsidP="00B30631">
      <w:pPr>
        <w:rPr>
          <w:lang w:val="es-ES"/>
        </w:rPr>
      </w:pPr>
    </w:p>
    <w:p w14:paraId="2B4A9985" w14:textId="77777777" w:rsidR="00B30631" w:rsidRDefault="00B30631" w:rsidP="00B30631">
      <w:pPr>
        <w:rPr>
          <w:lang w:val="es-ES"/>
        </w:rPr>
      </w:pPr>
    </w:p>
    <w:p w14:paraId="67F04002" w14:textId="77777777" w:rsidR="00B30631" w:rsidRDefault="00B30631" w:rsidP="00B30631">
      <w:pPr>
        <w:jc w:val="center"/>
        <w:rPr>
          <w:lang w:val="es-ES"/>
        </w:rPr>
      </w:pPr>
    </w:p>
    <w:p w14:paraId="06D46B84" w14:textId="77777777" w:rsidR="00B30631" w:rsidRDefault="00B30631" w:rsidP="00B30631">
      <w:pPr>
        <w:jc w:val="center"/>
        <w:rPr>
          <w:rStyle w:val="Hipervnculo"/>
          <w:rFonts w:asciiTheme="minorHAnsi" w:hAnsiTheme="minorHAnsi"/>
          <w:sz w:val="24"/>
          <w:szCs w:val="24"/>
          <w:lang w:val="es-ES"/>
        </w:rPr>
      </w:pPr>
    </w:p>
    <w:p w14:paraId="1E2D51D1" w14:textId="77777777" w:rsidR="007B1F43" w:rsidRDefault="007B1F43"/>
    <w:sectPr w:rsidR="007B1F43" w:rsidSect="00851DAE">
      <w:headerReference w:type="default" r:id="rId9"/>
      <w:footerReference w:type="default" r:id="rId10"/>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DFDAE" w14:textId="77777777" w:rsidR="008A1F98" w:rsidRDefault="008A1F98" w:rsidP="00EC4773">
      <w:r>
        <w:separator/>
      </w:r>
    </w:p>
  </w:endnote>
  <w:endnote w:type="continuationSeparator" w:id="0">
    <w:p w14:paraId="40814418" w14:textId="77777777" w:rsidR="008A1F98" w:rsidRDefault="008A1F98" w:rsidP="00EC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29CDA" w14:textId="77777777" w:rsidR="0037391D" w:rsidRPr="00CE71BA" w:rsidRDefault="0037391D" w:rsidP="0037391D">
    <w:pPr>
      <w:pStyle w:val="Sinespaciado"/>
      <w:jc w:val="center"/>
      <w:rPr>
        <w:rFonts w:asciiTheme="minorHAnsi" w:hAnsiTheme="minorHAnsi" w:cstheme="minorHAnsi"/>
        <w:b/>
        <w:bCs/>
        <w:color w:val="44546A" w:themeColor="text2"/>
        <w:sz w:val="16"/>
        <w:szCs w:val="16"/>
        <w:lang w:val="es-ES_tradnl"/>
      </w:rPr>
    </w:pPr>
    <w:r w:rsidRPr="00CE71BA">
      <w:rPr>
        <w:rFonts w:asciiTheme="minorHAnsi" w:hAnsiTheme="minorHAnsi" w:cstheme="minorHAnsi"/>
        <w:b/>
        <w:bCs/>
        <w:color w:val="44546A" w:themeColor="text2"/>
        <w:sz w:val="16"/>
        <w:szCs w:val="16"/>
        <w:lang w:val="es-ES_tradnl"/>
      </w:rPr>
      <w:t>Secretaría Técnica</w:t>
    </w:r>
    <w:r w:rsidRPr="00CE71BA">
      <w:rPr>
        <w:rFonts w:asciiTheme="minorHAnsi" w:eastAsia="MS Mincho" w:hAnsiTheme="minorHAnsi" w:cstheme="minorHAnsi"/>
        <w:b/>
        <w:bCs/>
        <w:color w:val="44546A" w:themeColor="text2"/>
        <w:sz w:val="16"/>
        <w:szCs w:val="16"/>
        <w:lang w:val="es-ES_tradnl"/>
      </w:rPr>
      <w:br/>
    </w:r>
    <w:r w:rsidRPr="00CE71BA">
      <w:rPr>
        <w:rFonts w:asciiTheme="minorHAnsi" w:hAnsiTheme="minorHAnsi" w:cstheme="minorHAnsi"/>
        <w:b/>
        <w:bCs/>
        <w:color w:val="44546A" w:themeColor="text2"/>
        <w:sz w:val="16"/>
        <w:szCs w:val="16"/>
        <w:lang w:val="es-ES_tradnl"/>
      </w:rPr>
      <w:t>Federación Española de Sociedades de Medicina del Sueño</w:t>
    </w:r>
  </w:p>
  <w:p w14:paraId="15F81324" w14:textId="77777777" w:rsidR="0037391D" w:rsidRPr="00CE71BA" w:rsidRDefault="0037391D" w:rsidP="0037391D">
    <w:pPr>
      <w:pStyle w:val="Sinespaciado"/>
      <w:jc w:val="center"/>
      <w:rPr>
        <w:rFonts w:asciiTheme="minorHAnsi" w:eastAsia="MS Mincho" w:hAnsiTheme="minorHAnsi" w:cstheme="minorHAnsi"/>
        <w:color w:val="313131"/>
        <w:sz w:val="16"/>
        <w:szCs w:val="16"/>
      </w:rPr>
    </w:pPr>
    <w:r w:rsidRPr="00CE71BA">
      <w:rPr>
        <w:rFonts w:asciiTheme="minorHAnsi" w:hAnsiTheme="minorHAnsi" w:cstheme="minorHAnsi"/>
        <w:b/>
        <w:bCs/>
        <w:color w:val="313131"/>
        <w:sz w:val="16"/>
        <w:szCs w:val="16"/>
      </w:rPr>
      <w:t>Tel</w:t>
    </w:r>
    <w:r w:rsidRPr="00CE71BA">
      <w:rPr>
        <w:rFonts w:asciiTheme="minorHAnsi" w:hAnsiTheme="minorHAnsi" w:cstheme="minorHAnsi"/>
        <w:color w:val="313131"/>
        <w:sz w:val="16"/>
        <w:szCs w:val="16"/>
      </w:rPr>
      <w:t xml:space="preserve">: +34 </w:t>
    </w:r>
    <w:r>
      <w:rPr>
        <w:rFonts w:asciiTheme="minorHAnsi" w:hAnsiTheme="minorHAnsi" w:cstheme="minorHAnsi"/>
        <w:color w:val="313131"/>
        <w:sz w:val="16"/>
        <w:szCs w:val="16"/>
      </w:rPr>
      <w:t>674 30 92 40</w:t>
    </w:r>
  </w:p>
  <w:p w14:paraId="69030B8A" w14:textId="77777777" w:rsidR="0037391D" w:rsidRPr="00CE71BA" w:rsidRDefault="0037391D" w:rsidP="0037391D">
    <w:pPr>
      <w:pStyle w:val="Sinespaciado"/>
      <w:jc w:val="center"/>
      <w:rPr>
        <w:rFonts w:asciiTheme="minorHAnsi" w:eastAsia="MS Mincho" w:hAnsiTheme="minorHAnsi" w:cstheme="minorHAnsi"/>
        <w:color w:val="0000FF"/>
        <w:sz w:val="16"/>
        <w:szCs w:val="16"/>
      </w:rPr>
    </w:pPr>
    <w:r w:rsidRPr="00CE71BA">
      <w:rPr>
        <w:rFonts w:asciiTheme="minorHAnsi" w:hAnsiTheme="minorHAnsi" w:cstheme="minorHAnsi"/>
        <w:b/>
        <w:bCs/>
        <w:color w:val="3F3C57"/>
        <w:sz w:val="16"/>
        <w:szCs w:val="16"/>
      </w:rPr>
      <w:t>Email</w:t>
    </w:r>
    <w:r w:rsidRPr="00CE71BA">
      <w:rPr>
        <w:rFonts w:asciiTheme="minorHAnsi" w:hAnsiTheme="minorHAnsi" w:cstheme="minorHAnsi"/>
        <w:color w:val="3F3C57"/>
        <w:sz w:val="16"/>
        <w:szCs w:val="16"/>
      </w:rPr>
      <w:t xml:space="preserve">: </w:t>
    </w:r>
    <w:r w:rsidRPr="00CE71BA">
      <w:rPr>
        <w:rFonts w:asciiTheme="minorHAnsi" w:hAnsiTheme="minorHAnsi" w:cstheme="minorHAnsi"/>
        <w:color w:val="0000FF"/>
        <w:sz w:val="16"/>
        <w:szCs w:val="16"/>
      </w:rPr>
      <w:t>secretaria@fesmes.org</w:t>
    </w:r>
  </w:p>
  <w:p w14:paraId="34DEA791" w14:textId="77777777" w:rsidR="00EC4773" w:rsidRDefault="0037391D" w:rsidP="0037391D">
    <w:pPr>
      <w:pStyle w:val="Piedepgina"/>
      <w:jc w:val="center"/>
    </w:pPr>
    <w:r w:rsidRPr="00CE71BA">
      <w:rPr>
        <w:rFonts w:asciiTheme="minorHAnsi" w:hAnsiTheme="minorHAnsi" w:cstheme="minorHAnsi"/>
        <w:b/>
        <w:bCs/>
        <w:color w:val="3F3C57"/>
        <w:sz w:val="16"/>
        <w:szCs w:val="16"/>
      </w:rPr>
      <w:t>Website</w:t>
    </w:r>
    <w:r w:rsidRPr="00CE71BA">
      <w:rPr>
        <w:rFonts w:asciiTheme="minorHAnsi" w:hAnsiTheme="minorHAnsi" w:cstheme="minorHAnsi"/>
        <w:color w:val="3F3C57"/>
        <w:sz w:val="16"/>
        <w:szCs w:val="16"/>
      </w:rPr>
      <w:t xml:space="preserve">: </w:t>
    </w:r>
    <w:r w:rsidRPr="00CE71BA">
      <w:rPr>
        <w:rFonts w:asciiTheme="minorHAnsi" w:hAnsiTheme="minorHAnsi" w:cstheme="minorHAnsi"/>
        <w:color w:val="0000FF"/>
        <w:sz w:val="16"/>
        <w:szCs w:val="16"/>
      </w:rPr>
      <w:t>www.fesmes.org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0C08B" w14:textId="77777777" w:rsidR="008A1F98" w:rsidRDefault="008A1F98" w:rsidP="00EC4773">
      <w:r>
        <w:separator/>
      </w:r>
    </w:p>
  </w:footnote>
  <w:footnote w:type="continuationSeparator" w:id="0">
    <w:p w14:paraId="16130E69" w14:textId="77777777" w:rsidR="008A1F98" w:rsidRDefault="008A1F98" w:rsidP="00EC4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13079" w14:textId="169E5B68" w:rsidR="00EC4773" w:rsidRDefault="006C6C29">
    <w:pPr>
      <w:pStyle w:val="Encabezado"/>
    </w:pPr>
    <w:r w:rsidRPr="00EE5184">
      <w:rPr>
        <w:noProof/>
        <w:lang w:val="es-ES"/>
      </w:rPr>
      <w:drawing>
        <wp:anchor distT="0" distB="0" distL="114300" distR="114300" simplePos="0" relativeHeight="251663360" behindDoc="1" locked="0" layoutInCell="1" allowOverlap="1" wp14:anchorId="54256D63" wp14:editId="333E3570">
          <wp:simplePos x="0" y="0"/>
          <wp:positionH relativeFrom="column">
            <wp:posOffset>-485775</wp:posOffset>
          </wp:positionH>
          <wp:positionV relativeFrom="paragraph">
            <wp:posOffset>389890</wp:posOffset>
          </wp:positionV>
          <wp:extent cx="6515735" cy="1000760"/>
          <wp:effectExtent l="0" t="0" r="0" b="8890"/>
          <wp:wrapNone/>
          <wp:docPr id="2062085251" name="Imagen 3"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85251" name="Imagen 3" descr="Logotipo, nombre de la empresa&#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t="26460" b="22383"/>
                  <a:stretch/>
                </pic:blipFill>
                <pic:spPr bwMode="auto">
                  <a:xfrm>
                    <a:off x="0" y="0"/>
                    <a:ext cx="6515735" cy="1000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1DAE">
      <w:rPr>
        <w:noProof/>
        <w:lang w:val="es-ES" w:eastAsia="es-ES"/>
      </w:rPr>
      <w:drawing>
        <wp:anchor distT="0" distB="0" distL="114300" distR="114300" simplePos="0" relativeHeight="251661312" behindDoc="0" locked="0" layoutInCell="1" allowOverlap="1" wp14:anchorId="3DDFAEAB" wp14:editId="23B94BD1">
          <wp:simplePos x="0" y="0"/>
          <wp:positionH relativeFrom="margin">
            <wp:posOffset>2066925</wp:posOffset>
          </wp:positionH>
          <wp:positionV relativeFrom="paragraph">
            <wp:posOffset>-448310</wp:posOffset>
          </wp:positionV>
          <wp:extent cx="880745" cy="933450"/>
          <wp:effectExtent l="0" t="0" r="0" b="0"/>
          <wp:wrapSquare wrapText="bothSides"/>
          <wp:docPr id="16" name="Imagen 1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0745" cy="933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641"/>
    <w:multiLevelType w:val="hybridMultilevel"/>
    <w:tmpl w:val="1ABAA0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680E6E"/>
    <w:multiLevelType w:val="hybridMultilevel"/>
    <w:tmpl w:val="3D484C1C"/>
    <w:lvl w:ilvl="0" w:tplc="939429BA">
      <w:start w:val="10"/>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15:restartNumberingAfterBreak="0">
    <w:nsid w:val="0C23506F"/>
    <w:multiLevelType w:val="hybridMultilevel"/>
    <w:tmpl w:val="9312B6EA"/>
    <w:lvl w:ilvl="0" w:tplc="C53046BE">
      <w:start w:val="1"/>
      <w:numFmt w:val="decimal"/>
      <w:pStyle w:val="TTULOFESMES"/>
      <w:lvlText w:val="%1."/>
      <w:lvlJc w:val="left"/>
      <w:pPr>
        <w:ind w:left="720" w:hanging="360"/>
      </w:pPr>
      <w:rPr>
        <w:rFonts w:hint="default"/>
        <w:color w:val="FFFFFF" w:themeColor="background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9951C8C"/>
    <w:multiLevelType w:val="hybridMultilevel"/>
    <w:tmpl w:val="96E0962A"/>
    <w:lvl w:ilvl="0" w:tplc="4F04B1D4">
      <w:start w:val="2"/>
      <w:numFmt w:val="bullet"/>
      <w:lvlText w:val=""/>
      <w:lvlJc w:val="left"/>
      <w:pPr>
        <w:ind w:left="1060" w:hanging="360"/>
      </w:pPr>
      <w:rPr>
        <w:rFonts w:ascii="Symbol" w:eastAsiaTheme="minorHAnsi" w:hAnsi="Symbol" w:cstheme="minorBidi" w:hint="default"/>
        <w:sz w:val="22"/>
        <w:szCs w:val="22"/>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abstractNum w:abstractNumId="4" w15:restartNumberingAfterBreak="0">
    <w:nsid w:val="22BF2C70"/>
    <w:multiLevelType w:val="hybridMultilevel"/>
    <w:tmpl w:val="0B2E2E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F76A5A"/>
    <w:multiLevelType w:val="hybridMultilevel"/>
    <w:tmpl w:val="AD6EDA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03305297">
    <w:abstractNumId w:val="2"/>
  </w:num>
  <w:num w:numId="2" w16cid:durableId="1916160946">
    <w:abstractNumId w:val="3"/>
  </w:num>
  <w:num w:numId="3" w16cid:durableId="1698627692">
    <w:abstractNumId w:val="5"/>
  </w:num>
  <w:num w:numId="4" w16cid:durableId="202059260">
    <w:abstractNumId w:val="1"/>
  </w:num>
  <w:num w:numId="5" w16cid:durableId="441385578">
    <w:abstractNumId w:val="0"/>
  </w:num>
  <w:num w:numId="6" w16cid:durableId="1112896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31"/>
    <w:rsid w:val="0004316E"/>
    <w:rsid w:val="00045F4B"/>
    <w:rsid w:val="0007650D"/>
    <w:rsid w:val="000869B6"/>
    <w:rsid w:val="000A06D0"/>
    <w:rsid w:val="000A241E"/>
    <w:rsid w:val="000B6F56"/>
    <w:rsid w:val="000D6B11"/>
    <w:rsid w:val="00111202"/>
    <w:rsid w:val="00145916"/>
    <w:rsid w:val="00190DAF"/>
    <w:rsid w:val="001B0AFE"/>
    <w:rsid w:val="001F71C2"/>
    <w:rsid w:val="00200833"/>
    <w:rsid w:val="002303EA"/>
    <w:rsid w:val="0024748A"/>
    <w:rsid w:val="0024775F"/>
    <w:rsid w:val="00286794"/>
    <w:rsid w:val="002F5FAC"/>
    <w:rsid w:val="0037391D"/>
    <w:rsid w:val="003759BD"/>
    <w:rsid w:val="00392831"/>
    <w:rsid w:val="003F0B62"/>
    <w:rsid w:val="0042487E"/>
    <w:rsid w:val="00483CAE"/>
    <w:rsid w:val="00493C47"/>
    <w:rsid w:val="004E0C2C"/>
    <w:rsid w:val="004E3FF6"/>
    <w:rsid w:val="00506F3F"/>
    <w:rsid w:val="005110C3"/>
    <w:rsid w:val="00537A6E"/>
    <w:rsid w:val="00537DC0"/>
    <w:rsid w:val="00571E22"/>
    <w:rsid w:val="00575C19"/>
    <w:rsid w:val="00580DF2"/>
    <w:rsid w:val="005833F5"/>
    <w:rsid w:val="005B211D"/>
    <w:rsid w:val="00607E1C"/>
    <w:rsid w:val="006344D2"/>
    <w:rsid w:val="00634B39"/>
    <w:rsid w:val="00642BB9"/>
    <w:rsid w:val="0069063D"/>
    <w:rsid w:val="006C6C29"/>
    <w:rsid w:val="006E6432"/>
    <w:rsid w:val="00706D04"/>
    <w:rsid w:val="0075632F"/>
    <w:rsid w:val="007752C3"/>
    <w:rsid w:val="007B1F43"/>
    <w:rsid w:val="00851DAE"/>
    <w:rsid w:val="008616FC"/>
    <w:rsid w:val="00884A88"/>
    <w:rsid w:val="008A1F98"/>
    <w:rsid w:val="008E1315"/>
    <w:rsid w:val="008F688E"/>
    <w:rsid w:val="00915AAB"/>
    <w:rsid w:val="00921CC3"/>
    <w:rsid w:val="009266DE"/>
    <w:rsid w:val="00971C0E"/>
    <w:rsid w:val="00975875"/>
    <w:rsid w:val="00982297"/>
    <w:rsid w:val="009947BF"/>
    <w:rsid w:val="009D1A16"/>
    <w:rsid w:val="009E2817"/>
    <w:rsid w:val="00A22800"/>
    <w:rsid w:val="00A474FD"/>
    <w:rsid w:val="00A60DAA"/>
    <w:rsid w:val="00A8436E"/>
    <w:rsid w:val="00AC15A7"/>
    <w:rsid w:val="00B10284"/>
    <w:rsid w:val="00B163C1"/>
    <w:rsid w:val="00B30631"/>
    <w:rsid w:val="00B51983"/>
    <w:rsid w:val="00B74FDC"/>
    <w:rsid w:val="00B9213C"/>
    <w:rsid w:val="00BB3B0F"/>
    <w:rsid w:val="00BF0879"/>
    <w:rsid w:val="00C25E44"/>
    <w:rsid w:val="00C37B1F"/>
    <w:rsid w:val="00C56468"/>
    <w:rsid w:val="00C57F11"/>
    <w:rsid w:val="00C60BA5"/>
    <w:rsid w:val="00CA4C45"/>
    <w:rsid w:val="00CB15C9"/>
    <w:rsid w:val="00CC78C8"/>
    <w:rsid w:val="00D10B09"/>
    <w:rsid w:val="00D3281D"/>
    <w:rsid w:val="00DA57B5"/>
    <w:rsid w:val="00DC77C4"/>
    <w:rsid w:val="00DD4A94"/>
    <w:rsid w:val="00E05226"/>
    <w:rsid w:val="00E05F64"/>
    <w:rsid w:val="00E15707"/>
    <w:rsid w:val="00E329D6"/>
    <w:rsid w:val="00E3655A"/>
    <w:rsid w:val="00E37242"/>
    <w:rsid w:val="00E42F81"/>
    <w:rsid w:val="00E56D65"/>
    <w:rsid w:val="00E80424"/>
    <w:rsid w:val="00EA2DEE"/>
    <w:rsid w:val="00EC4773"/>
    <w:rsid w:val="00F03854"/>
    <w:rsid w:val="00F33A14"/>
    <w:rsid w:val="00F714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B3913"/>
  <w15:docId w15:val="{4791F699-5EF5-49E5-9021-5FD7A0C6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31"/>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B30631"/>
    <w:pPr>
      <w:ind w:left="720"/>
      <w:contextualSpacing/>
    </w:pPr>
    <w:rPr>
      <w:rFonts w:asciiTheme="minorHAnsi" w:eastAsiaTheme="minorHAnsi" w:hAnsiTheme="minorHAnsi" w:cstheme="minorBidi"/>
      <w:sz w:val="24"/>
      <w:szCs w:val="24"/>
      <w:lang w:val="es-ES_tradnl"/>
    </w:rPr>
  </w:style>
  <w:style w:type="table" w:styleId="Tablaconcuadrcula">
    <w:name w:val="Table Grid"/>
    <w:basedOn w:val="Tablanormal"/>
    <w:uiPriority w:val="59"/>
    <w:rsid w:val="00B306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30631"/>
    <w:rPr>
      <w:color w:val="0563C1" w:themeColor="hyperlink"/>
      <w:u w:val="single"/>
    </w:rPr>
  </w:style>
  <w:style w:type="paragraph" w:customStyle="1" w:styleId="TTULOFESMES">
    <w:name w:val="TÍTULO FESMES"/>
    <w:basedOn w:val="Prrafodelista"/>
    <w:link w:val="TTULOFESMESCar"/>
    <w:qFormat/>
    <w:rsid w:val="00B30631"/>
    <w:pPr>
      <w:numPr>
        <w:numId w:val="1"/>
      </w:num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0070C0"/>
    </w:pPr>
    <w:rPr>
      <w:b/>
      <w:color w:val="FFFFFF" w:themeColor="background1"/>
      <w:sz w:val="28"/>
      <w:szCs w:val="28"/>
    </w:rPr>
  </w:style>
  <w:style w:type="character" w:customStyle="1" w:styleId="PrrafodelistaCar">
    <w:name w:val="Párrafo de lista Car"/>
    <w:basedOn w:val="Fuentedeprrafopredeter"/>
    <w:link w:val="Prrafodelista"/>
    <w:uiPriority w:val="34"/>
    <w:rsid w:val="00B30631"/>
    <w:rPr>
      <w:sz w:val="24"/>
      <w:szCs w:val="24"/>
      <w:lang w:val="es-ES_tradnl"/>
    </w:rPr>
  </w:style>
  <w:style w:type="character" w:customStyle="1" w:styleId="TTULOFESMESCar">
    <w:name w:val="TÍTULO FESMES Car"/>
    <w:basedOn w:val="PrrafodelistaCar"/>
    <w:link w:val="TTULOFESMES"/>
    <w:rsid w:val="00B30631"/>
    <w:rPr>
      <w:b/>
      <w:color w:val="FFFFFF" w:themeColor="background1"/>
      <w:sz w:val="28"/>
      <w:szCs w:val="28"/>
      <w:shd w:val="clear" w:color="auto" w:fill="0070C0"/>
      <w:lang w:val="es-ES_tradnl"/>
    </w:rPr>
  </w:style>
  <w:style w:type="character" w:customStyle="1" w:styleId="Mencinsinresolver1">
    <w:name w:val="Mención sin resolver1"/>
    <w:basedOn w:val="Fuentedeprrafopredeter"/>
    <w:uiPriority w:val="99"/>
    <w:semiHidden/>
    <w:unhideWhenUsed/>
    <w:rsid w:val="00E329D6"/>
    <w:rPr>
      <w:color w:val="605E5C"/>
      <w:shd w:val="clear" w:color="auto" w:fill="E1DFDD"/>
    </w:rPr>
  </w:style>
  <w:style w:type="paragraph" w:styleId="Encabezado">
    <w:name w:val="header"/>
    <w:basedOn w:val="Normal"/>
    <w:link w:val="EncabezadoCar"/>
    <w:uiPriority w:val="99"/>
    <w:unhideWhenUsed/>
    <w:rsid w:val="00EC4773"/>
    <w:pPr>
      <w:tabs>
        <w:tab w:val="center" w:pos="4252"/>
        <w:tab w:val="right" w:pos="8504"/>
      </w:tabs>
    </w:pPr>
  </w:style>
  <w:style w:type="character" w:customStyle="1" w:styleId="EncabezadoCar">
    <w:name w:val="Encabezado Car"/>
    <w:basedOn w:val="Fuentedeprrafopredeter"/>
    <w:link w:val="Encabezado"/>
    <w:uiPriority w:val="99"/>
    <w:rsid w:val="00EC4773"/>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EC4773"/>
    <w:pPr>
      <w:tabs>
        <w:tab w:val="center" w:pos="4252"/>
        <w:tab w:val="right" w:pos="8504"/>
      </w:tabs>
    </w:pPr>
  </w:style>
  <w:style w:type="character" w:customStyle="1" w:styleId="PiedepginaCar">
    <w:name w:val="Pie de página Car"/>
    <w:basedOn w:val="Fuentedeprrafopredeter"/>
    <w:link w:val="Piedepgina"/>
    <w:uiPriority w:val="99"/>
    <w:rsid w:val="00EC4773"/>
    <w:rPr>
      <w:rFonts w:ascii="Times New Roman" w:eastAsia="Times New Roman" w:hAnsi="Times New Roman" w:cs="Times New Roman"/>
      <w:sz w:val="20"/>
      <w:szCs w:val="20"/>
      <w:lang w:val="en-US"/>
    </w:rPr>
  </w:style>
  <w:style w:type="paragraph" w:styleId="Sinespaciado">
    <w:name w:val="No Spacing"/>
    <w:uiPriority w:val="1"/>
    <w:qFormat/>
    <w:rsid w:val="0037391D"/>
    <w:pPr>
      <w:spacing w:after="0" w:line="240" w:lineRule="auto"/>
    </w:pPr>
    <w:rPr>
      <w:rFonts w:ascii="Times New Roman" w:eastAsia="Times New Roman" w:hAnsi="Times New Roman" w:cs="Times New Roman"/>
      <w:sz w:val="20"/>
      <w:szCs w:val="20"/>
      <w:lang w:val="en-US"/>
    </w:rPr>
  </w:style>
  <w:style w:type="character" w:styleId="Mencinsinresolver">
    <w:name w:val="Unresolved Mention"/>
    <w:basedOn w:val="Fuentedeprrafopredeter"/>
    <w:uiPriority w:val="99"/>
    <w:semiHidden/>
    <w:unhideWhenUsed/>
    <w:rsid w:val="009947BF"/>
    <w:rPr>
      <w:color w:val="605E5C"/>
      <w:shd w:val="clear" w:color="auto" w:fill="E1DFDD"/>
    </w:rPr>
  </w:style>
  <w:style w:type="character" w:styleId="Hipervnculovisitado">
    <w:name w:val="FollowedHyperlink"/>
    <w:basedOn w:val="Fuentedeprrafopredeter"/>
    <w:uiPriority w:val="99"/>
    <w:semiHidden/>
    <w:unhideWhenUsed/>
    <w:rsid w:val="004248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32384764978070" TargetMode="External"/><Relationship Id="rId3" Type="http://schemas.openxmlformats.org/officeDocument/2006/relationships/settings" Target="settings.xml"/><Relationship Id="rId7" Type="http://schemas.openxmlformats.org/officeDocument/2006/relationships/hyperlink" Target="https://form.jotform.com/2323847649780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1256</Words>
  <Characters>6912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Niñas</dc:creator>
  <cp:lastModifiedBy>Lucía Garagorri</cp:lastModifiedBy>
  <cp:revision>30</cp:revision>
  <cp:lastPrinted>2024-09-18T06:47:00Z</cp:lastPrinted>
  <dcterms:created xsi:type="dcterms:W3CDTF">2024-09-10T14:30:00Z</dcterms:created>
  <dcterms:modified xsi:type="dcterms:W3CDTF">2025-09-30T16:15:00Z</dcterms:modified>
</cp:coreProperties>
</file>